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id w:val="537152895"/>
        <w:docPartObj>
          <w:docPartGallery w:val="Cover Pages"/>
          <w:docPartUnique/>
        </w:docPartObj>
      </w:sdtPr>
      <w:sdtEndPr>
        <w:rPr>
          <w:rFonts w:ascii="Times New Roman" w:hAnsi="Times New Roman" w:cs="Times New Roman"/>
          <w:sz w:val="28"/>
        </w:rPr>
      </w:sdtEndPr>
      <w:sdtContent>
        <w:p w:rsidR="00FF76F6" w:rsidRDefault="00FF76F6" w:rsidP="00FF76F6">
          <w:pPr>
            <w:jc w:val="center"/>
            <w:rPr>
              <w:rFonts w:ascii="Times New Roman" w:hAnsi="Times New Roman" w:cs="Times New Roman"/>
              <w:sz w:val="28"/>
            </w:rPr>
          </w:pPr>
          <w:r w:rsidRPr="00F01F69">
            <w:rPr>
              <w:rFonts w:ascii="Times New Roman" w:hAnsi="Times New Roman" w:cs="Times New Roman"/>
              <w:sz w:val="28"/>
            </w:rPr>
            <w:t>Муниципальное автономное учреждение дополнительного образования «Детско-юношеский центр Киренского района «Гармония»</w:t>
          </w:r>
        </w:p>
        <w:p w:rsidR="00FF76F6" w:rsidRDefault="00FF76F6" w:rsidP="00FF76F6">
          <w:pPr>
            <w:spacing w:after="0"/>
            <w:jc w:val="center"/>
            <w:rPr>
              <w:rFonts w:ascii="Times New Roman" w:hAnsi="Times New Roman" w:cs="Times New Roman"/>
              <w:sz w:val="28"/>
            </w:rPr>
          </w:pPr>
          <w:r>
            <w:rPr>
              <w:rFonts w:ascii="Times New Roman" w:hAnsi="Times New Roman" w:cs="Times New Roman"/>
              <w:sz w:val="28"/>
            </w:rPr>
            <w:t>районная конференция</w:t>
          </w:r>
          <w:r w:rsidRPr="005F37B8">
            <w:rPr>
              <w:rFonts w:ascii="Times New Roman" w:hAnsi="Times New Roman" w:cs="Times New Roman"/>
              <w:sz w:val="28"/>
            </w:rPr>
            <w:t xml:space="preserve"> реферативных и исследовательских работ </w:t>
          </w:r>
        </w:p>
        <w:p w:rsidR="00FF76F6" w:rsidRPr="00F01F69" w:rsidRDefault="00FF76F6" w:rsidP="00FF76F6">
          <w:pPr>
            <w:spacing w:after="0"/>
            <w:jc w:val="center"/>
            <w:rPr>
              <w:rFonts w:ascii="Times New Roman" w:hAnsi="Times New Roman" w:cs="Times New Roman"/>
              <w:sz w:val="28"/>
            </w:rPr>
          </w:pPr>
          <w:r w:rsidRPr="005F37B8">
            <w:rPr>
              <w:rFonts w:ascii="Times New Roman" w:hAnsi="Times New Roman" w:cs="Times New Roman"/>
              <w:sz w:val="28"/>
            </w:rPr>
            <w:t>учащихся 1-7  классов по эколого-биологическим темам</w:t>
          </w:r>
        </w:p>
        <w:p w:rsidR="00FF76F6" w:rsidRPr="00F01F69" w:rsidRDefault="00FF76F6" w:rsidP="00FF76F6">
          <w:pPr>
            <w:spacing w:after="0"/>
            <w:jc w:val="center"/>
            <w:rPr>
              <w:rFonts w:ascii="Times New Roman" w:hAnsi="Times New Roman" w:cs="Times New Roman"/>
              <w:sz w:val="28"/>
            </w:rPr>
          </w:pPr>
        </w:p>
        <w:p w:rsidR="00FF76F6" w:rsidRPr="00F01F69" w:rsidRDefault="00FF76F6" w:rsidP="00FF76F6">
          <w:pPr>
            <w:jc w:val="center"/>
            <w:rPr>
              <w:rFonts w:ascii="Times New Roman" w:hAnsi="Times New Roman" w:cs="Times New Roman"/>
              <w:sz w:val="28"/>
            </w:rPr>
          </w:pPr>
        </w:p>
        <w:p w:rsidR="00FF76F6" w:rsidRPr="00F01F69" w:rsidRDefault="00FF76F6" w:rsidP="00FF76F6">
          <w:pPr>
            <w:jc w:val="center"/>
            <w:rPr>
              <w:rFonts w:ascii="Times New Roman" w:hAnsi="Times New Roman" w:cs="Times New Roman"/>
              <w:sz w:val="28"/>
            </w:rPr>
          </w:pPr>
        </w:p>
        <w:p w:rsidR="00FF76F6" w:rsidRPr="00F01F69" w:rsidRDefault="00FF76F6" w:rsidP="00FF76F6">
          <w:pPr>
            <w:jc w:val="center"/>
            <w:rPr>
              <w:rFonts w:ascii="Times New Roman" w:hAnsi="Times New Roman" w:cs="Times New Roman"/>
              <w:sz w:val="28"/>
            </w:rPr>
          </w:pPr>
        </w:p>
        <w:p w:rsidR="00FF76F6" w:rsidRPr="00F01F69" w:rsidRDefault="00FF76F6" w:rsidP="00FF76F6">
          <w:pPr>
            <w:jc w:val="center"/>
            <w:rPr>
              <w:rFonts w:ascii="Times New Roman" w:hAnsi="Times New Roman" w:cs="Times New Roman"/>
              <w:sz w:val="28"/>
            </w:rPr>
          </w:pPr>
        </w:p>
        <w:p w:rsidR="00FF76F6" w:rsidRPr="00F01F69" w:rsidRDefault="00B15BFB" w:rsidP="00FF76F6">
          <w:pPr>
            <w:jc w:val="center"/>
            <w:rPr>
              <w:rFonts w:ascii="Times New Roman" w:hAnsi="Times New Roman" w:cs="Times New Roman"/>
              <w:sz w:val="32"/>
            </w:rPr>
          </w:pPr>
          <w:r>
            <w:rPr>
              <w:rFonts w:ascii="Times New Roman" w:hAnsi="Times New Roman" w:cs="Times New Roman"/>
              <w:sz w:val="32"/>
            </w:rPr>
            <w:t>Проект</w:t>
          </w:r>
        </w:p>
        <w:p w:rsidR="00FF76F6" w:rsidRPr="00F01F69" w:rsidRDefault="00FF76F6" w:rsidP="00FF76F6">
          <w:pPr>
            <w:jc w:val="center"/>
            <w:rPr>
              <w:rFonts w:ascii="Times New Roman" w:hAnsi="Times New Roman" w:cs="Times New Roman"/>
              <w:b/>
              <w:sz w:val="32"/>
            </w:rPr>
          </w:pPr>
          <w:r w:rsidRPr="00F01F69">
            <w:rPr>
              <w:rFonts w:ascii="Times New Roman" w:hAnsi="Times New Roman" w:cs="Times New Roman"/>
              <w:b/>
              <w:sz w:val="32"/>
            </w:rPr>
            <w:t>«</w:t>
          </w:r>
          <w:r>
            <w:rPr>
              <w:rFonts w:ascii="Times New Roman" w:hAnsi="Times New Roman" w:cs="Times New Roman"/>
              <w:b/>
              <w:sz w:val="32"/>
            </w:rPr>
            <w:t>Чё</w:t>
          </w:r>
          <w:r w:rsidRPr="00F01F69">
            <w:rPr>
              <w:rFonts w:ascii="Times New Roman" w:hAnsi="Times New Roman" w:cs="Times New Roman"/>
              <w:b/>
              <w:sz w:val="32"/>
            </w:rPr>
            <w:t>рная книга: животные»</w:t>
          </w:r>
        </w:p>
        <w:p w:rsidR="00FF76F6" w:rsidRDefault="00FF76F6" w:rsidP="00FF76F6">
          <w:pPr>
            <w:jc w:val="center"/>
            <w:rPr>
              <w:rFonts w:ascii="Times New Roman" w:hAnsi="Times New Roman" w:cs="Times New Roman"/>
              <w:sz w:val="28"/>
            </w:rPr>
          </w:pPr>
        </w:p>
        <w:p w:rsidR="00FF76F6" w:rsidRDefault="00FF76F6" w:rsidP="00FF76F6">
          <w:pPr>
            <w:jc w:val="center"/>
            <w:rPr>
              <w:rFonts w:ascii="Times New Roman" w:hAnsi="Times New Roman" w:cs="Times New Roman"/>
              <w:sz w:val="28"/>
            </w:rPr>
          </w:pPr>
        </w:p>
        <w:p w:rsidR="00FF76F6" w:rsidRDefault="00FF76F6" w:rsidP="00FF76F6">
          <w:pPr>
            <w:jc w:val="center"/>
            <w:rPr>
              <w:rFonts w:ascii="Times New Roman" w:hAnsi="Times New Roman" w:cs="Times New Roman"/>
              <w:sz w:val="28"/>
            </w:rPr>
          </w:pPr>
        </w:p>
        <w:p w:rsidR="00FF76F6" w:rsidRDefault="00FF76F6" w:rsidP="00FF76F6">
          <w:pPr>
            <w:jc w:val="center"/>
            <w:rPr>
              <w:rFonts w:ascii="Times New Roman" w:hAnsi="Times New Roman" w:cs="Times New Roman"/>
              <w:sz w:val="28"/>
            </w:rPr>
          </w:pPr>
        </w:p>
        <w:p w:rsidR="00FF76F6" w:rsidRDefault="00FF76F6" w:rsidP="00FF76F6">
          <w:pPr>
            <w:jc w:val="center"/>
            <w:rPr>
              <w:rFonts w:ascii="Times New Roman" w:hAnsi="Times New Roman" w:cs="Times New Roman"/>
              <w:sz w:val="28"/>
            </w:rPr>
          </w:pPr>
        </w:p>
        <w:p w:rsidR="00FF76F6" w:rsidRPr="00F01F69" w:rsidRDefault="00FF76F6" w:rsidP="00FF76F6">
          <w:pPr>
            <w:spacing w:after="0"/>
            <w:jc w:val="right"/>
            <w:rPr>
              <w:rFonts w:ascii="Times New Roman" w:hAnsi="Times New Roman" w:cs="Times New Roman"/>
              <w:b/>
              <w:sz w:val="28"/>
            </w:rPr>
          </w:pPr>
          <w:r w:rsidRPr="00F01F69">
            <w:rPr>
              <w:rFonts w:ascii="Times New Roman" w:hAnsi="Times New Roman" w:cs="Times New Roman"/>
              <w:b/>
              <w:sz w:val="28"/>
            </w:rPr>
            <w:t xml:space="preserve">Выполнила: </w:t>
          </w:r>
        </w:p>
        <w:p w:rsidR="00FF76F6" w:rsidRDefault="00FF76F6" w:rsidP="00FF76F6">
          <w:pPr>
            <w:spacing w:after="0"/>
            <w:jc w:val="right"/>
            <w:rPr>
              <w:rFonts w:ascii="Times New Roman" w:hAnsi="Times New Roman" w:cs="Times New Roman"/>
              <w:sz w:val="28"/>
            </w:rPr>
          </w:pPr>
          <w:r>
            <w:rPr>
              <w:rFonts w:ascii="Times New Roman" w:hAnsi="Times New Roman" w:cs="Times New Roman"/>
              <w:sz w:val="28"/>
            </w:rPr>
            <w:t>Еловская Екатерина</w:t>
          </w:r>
        </w:p>
        <w:p w:rsidR="00FF76F6" w:rsidRDefault="00FF76F6" w:rsidP="00FF76F6">
          <w:pPr>
            <w:spacing w:after="0"/>
            <w:jc w:val="right"/>
            <w:rPr>
              <w:rFonts w:ascii="Times New Roman" w:hAnsi="Times New Roman" w:cs="Times New Roman"/>
              <w:sz w:val="28"/>
            </w:rPr>
          </w:pPr>
          <w:r>
            <w:rPr>
              <w:rFonts w:ascii="Times New Roman" w:hAnsi="Times New Roman" w:cs="Times New Roman"/>
              <w:sz w:val="28"/>
            </w:rPr>
            <w:t xml:space="preserve">ученица 2 «А» класса </w:t>
          </w:r>
        </w:p>
        <w:p w:rsidR="00FF76F6" w:rsidRDefault="00FF76F6" w:rsidP="00FF76F6">
          <w:pPr>
            <w:spacing w:after="0"/>
            <w:jc w:val="right"/>
            <w:rPr>
              <w:rFonts w:ascii="Times New Roman" w:hAnsi="Times New Roman" w:cs="Times New Roman"/>
              <w:sz w:val="28"/>
            </w:rPr>
          </w:pPr>
          <w:r>
            <w:rPr>
              <w:rFonts w:ascii="Times New Roman" w:hAnsi="Times New Roman" w:cs="Times New Roman"/>
              <w:sz w:val="28"/>
            </w:rPr>
            <w:t>МКОУ СОШ №5 г. Киренска</w:t>
          </w:r>
        </w:p>
        <w:p w:rsidR="00FF76F6" w:rsidRPr="00F01F69" w:rsidRDefault="00FF76F6" w:rsidP="00FF76F6">
          <w:pPr>
            <w:spacing w:after="0"/>
            <w:jc w:val="right"/>
            <w:rPr>
              <w:rFonts w:ascii="Times New Roman" w:hAnsi="Times New Roman" w:cs="Times New Roman"/>
              <w:b/>
              <w:sz w:val="28"/>
            </w:rPr>
          </w:pPr>
          <w:r w:rsidRPr="00F01F69">
            <w:rPr>
              <w:rFonts w:ascii="Times New Roman" w:hAnsi="Times New Roman" w:cs="Times New Roman"/>
              <w:b/>
              <w:sz w:val="28"/>
            </w:rPr>
            <w:t xml:space="preserve">Руководитель: </w:t>
          </w:r>
        </w:p>
        <w:p w:rsidR="00FF76F6" w:rsidRDefault="00FF76F6" w:rsidP="00FF76F6">
          <w:pPr>
            <w:spacing w:after="0"/>
            <w:jc w:val="right"/>
            <w:rPr>
              <w:rFonts w:ascii="Times New Roman" w:hAnsi="Times New Roman" w:cs="Times New Roman"/>
              <w:sz w:val="28"/>
            </w:rPr>
          </w:pPr>
          <w:r>
            <w:rPr>
              <w:rFonts w:ascii="Times New Roman" w:hAnsi="Times New Roman" w:cs="Times New Roman"/>
              <w:sz w:val="28"/>
            </w:rPr>
            <w:t>Буркова Светлана Михайловна</w:t>
          </w:r>
        </w:p>
        <w:p w:rsidR="00FF76F6" w:rsidRDefault="00FF76F6" w:rsidP="00FF76F6">
          <w:pPr>
            <w:spacing w:after="0"/>
            <w:jc w:val="right"/>
            <w:rPr>
              <w:rFonts w:ascii="Times New Roman" w:hAnsi="Times New Roman" w:cs="Times New Roman"/>
              <w:sz w:val="28"/>
            </w:rPr>
          </w:pPr>
          <w:r>
            <w:rPr>
              <w:rFonts w:ascii="Times New Roman" w:hAnsi="Times New Roman" w:cs="Times New Roman"/>
              <w:sz w:val="28"/>
            </w:rPr>
            <w:t xml:space="preserve">учитель начальных классов </w:t>
          </w:r>
        </w:p>
        <w:p w:rsidR="00FF76F6" w:rsidRDefault="00FF76F6" w:rsidP="00FF76F6">
          <w:pPr>
            <w:spacing w:after="0"/>
            <w:jc w:val="right"/>
            <w:rPr>
              <w:rFonts w:ascii="Times New Roman" w:hAnsi="Times New Roman" w:cs="Times New Roman"/>
              <w:sz w:val="28"/>
            </w:rPr>
          </w:pPr>
          <w:r>
            <w:rPr>
              <w:rFonts w:ascii="Times New Roman" w:hAnsi="Times New Roman" w:cs="Times New Roman"/>
              <w:sz w:val="28"/>
            </w:rPr>
            <w:t xml:space="preserve">МКОУ СОШ №5 </w:t>
          </w:r>
        </w:p>
        <w:p w:rsidR="00FF76F6" w:rsidRDefault="00FF76F6" w:rsidP="00FF76F6">
          <w:pPr>
            <w:spacing w:after="0"/>
            <w:jc w:val="right"/>
            <w:rPr>
              <w:rFonts w:ascii="Times New Roman" w:hAnsi="Times New Roman" w:cs="Times New Roman"/>
              <w:sz w:val="28"/>
            </w:rPr>
          </w:pPr>
          <w:r>
            <w:rPr>
              <w:rFonts w:ascii="Times New Roman" w:hAnsi="Times New Roman" w:cs="Times New Roman"/>
              <w:sz w:val="28"/>
            </w:rPr>
            <w:t>Тел: 89641186790</w:t>
          </w:r>
        </w:p>
        <w:p w:rsidR="00FF76F6" w:rsidRDefault="00FF76F6" w:rsidP="00FF76F6">
          <w:pPr>
            <w:spacing w:after="0"/>
            <w:jc w:val="center"/>
            <w:rPr>
              <w:rFonts w:ascii="Times New Roman" w:hAnsi="Times New Roman" w:cs="Times New Roman"/>
              <w:sz w:val="28"/>
            </w:rPr>
          </w:pPr>
        </w:p>
        <w:p w:rsidR="00FF76F6" w:rsidRDefault="00FF76F6" w:rsidP="00FF76F6">
          <w:pPr>
            <w:spacing w:after="0"/>
            <w:jc w:val="center"/>
            <w:rPr>
              <w:rFonts w:ascii="Times New Roman" w:hAnsi="Times New Roman" w:cs="Times New Roman"/>
              <w:sz w:val="28"/>
            </w:rPr>
          </w:pPr>
        </w:p>
        <w:p w:rsidR="00FF76F6" w:rsidRDefault="00FF76F6" w:rsidP="00FF76F6">
          <w:pPr>
            <w:spacing w:after="0"/>
            <w:jc w:val="center"/>
            <w:rPr>
              <w:rFonts w:ascii="Times New Roman" w:hAnsi="Times New Roman" w:cs="Times New Roman"/>
              <w:sz w:val="28"/>
            </w:rPr>
          </w:pPr>
        </w:p>
        <w:p w:rsidR="00FF76F6" w:rsidRDefault="00FF76F6" w:rsidP="00FF76F6">
          <w:pPr>
            <w:spacing w:after="0"/>
            <w:jc w:val="center"/>
            <w:rPr>
              <w:rFonts w:ascii="Times New Roman" w:hAnsi="Times New Roman" w:cs="Times New Roman"/>
              <w:sz w:val="28"/>
            </w:rPr>
          </w:pPr>
        </w:p>
        <w:p w:rsidR="00FF76F6" w:rsidRDefault="00FF76F6" w:rsidP="00FF76F6">
          <w:pPr>
            <w:spacing w:after="0"/>
            <w:jc w:val="center"/>
            <w:rPr>
              <w:rFonts w:ascii="Times New Roman" w:hAnsi="Times New Roman" w:cs="Times New Roman"/>
              <w:sz w:val="28"/>
            </w:rPr>
          </w:pPr>
        </w:p>
        <w:p w:rsidR="00FF76F6" w:rsidRDefault="00FF76F6" w:rsidP="00FF76F6">
          <w:pPr>
            <w:spacing w:after="0"/>
            <w:jc w:val="center"/>
            <w:rPr>
              <w:rFonts w:ascii="Times New Roman" w:hAnsi="Times New Roman" w:cs="Times New Roman"/>
              <w:sz w:val="28"/>
            </w:rPr>
          </w:pPr>
        </w:p>
        <w:p w:rsidR="00FF76F6" w:rsidRDefault="00FF76F6" w:rsidP="00FF76F6">
          <w:pPr>
            <w:spacing w:after="0"/>
            <w:jc w:val="center"/>
            <w:rPr>
              <w:rFonts w:ascii="Times New Roman" w:hAnsi="Times New Roman" w:cs="Times New Roman"/>
              <w:sz w:val="28"/>
            </w:rPr>
          </w:pPr>
          <w:r>
            <w:rPr>
              <w:rFonts w:ascii="Times New Roman" w:hAnsi="Times New Roman" w:cs="Times New Roman"/>
              <w:sz w:val="28"/>
            </w:rPr>
            <w:t>Киренск, 2019</w:t>
          </w:r>
        </w:p>
        <w:p w:rsidR="00FF76F6" w:rsidRDefault="00880D42">
          <w:pPr>
            <w:rPr>
              <w:rFonts w:ascii="Times New Roman" w:hAnsi="Times New Roman" w:cs="Times New Roman"/>
              <w:sz w:val="28"/>
            </w:rPr>
          </w:pPr>
        </w:p>
      </w:sdtContent>
    </w:sdt>
    <w:p w:rsidR="00F01F69" w:rsidRDefault="00F01F69" w:rsidP="00F01F69">
      <w:pPr>
        <w:spacing w:after="0"/>
        <w:jc w:val="center"/>
        <w:rPr>
          <w:rFonts w:ascii="Times New Roman" w:hAnsi="Times New Roman" w:cs="Times New Roman"/>
          <w:sz w:val="28"/>
        </w:rPr>
      </w:pPr>
      <w:r>
        <w:rPr>
          <w:rFonts w:ascii="Times New Roman" w:hAnsi="Times New Roman" w:cs="Times New Roman"/>
          <w:sz w:val="28"/>
        </w:rPr>
        <w:t xml:space="preserve">Содержание </w:t>
      </w:r>
    </w:p>
    <w:p w:rsidR="00F01F69" w:rsidRDefault="00F01F69" w:rsidP="00F01F69">
      <w:pPr>
        <w:spacing w:after="0"/>
        <w:jc w:val="center"/>
        <w:rPr>
          <w:rFonts w:ascii="Times New Roman" w:hAnsi="Times New Roman" w:cs="Times New Roman"/>
          <w:sz w:val="28"/>
        </w:rPr>
      </w:pPr>
    </w:p>
    <w:p w:rsidR="00F01F69" w:rsidRDefault="00F01F69" w:rsidP="00F01F69">
      <w:pPr>
        <w:spacing w:after="0"/>
        <w:jc w:val="center"/>
        <w:rPr>
          <w:rFonts w:ascii="Times New Roman" w:hAnsi="Times New Roman" w:cs="Times New Roman"/>
          <w:sz w:val="28"/>
        </w:rPr>
      </w:pPr>
    </w:p>
    <w:p w:rsidR="00F01F69" w:rsidRDefault="00F01F69" w:rsidP="00F01F69">
      <w:pPr>
        <w:spacing w:line="360" w:lineRule="auto"/>
        <w:rPr>
          <w:rFonts w:ascii="Times New Roman" w:hAnsi="Times New Roman" w:cs="Times New Roman"/>
          <w:sz w:val="28"/>
        </w:rPr>
      </w:pPr>
      <w:r>
        <w:rPr>
          <w:rFonts w:ascii="Times New Roman" w:hAnsi="Times New Roman" w:cs="Times New Roman"/>
          <w:sz w:val="28"/>
        </w:rPr>
        <w:t>Введение…………………………………………………………………</w:t>
      </w:r>
      <w:r w:rsidR="00655F23">
        <w:rPr>
          <w:rFonts w:ascii="Times New Roman" w:hAnsi="Times New Roman" w:cs="Times New Roman"/>
          <w:sz w:val="28"/>
        </w:rPr>
        <w:t>3</w:t>
      </w:r>
    </w:p>
    <w:p w:rsidR="00497DB0" w:rsidRDefault="00655F23" w:rsidP="00497DB0">
      <w:pPr>
        <w:spacing w:line="360" w:lineRule="auto"/>
        <w:rPr>
          <w:rFonts w:ascii="Times New Roman" w:hAnsi="Times New Roman" w:cs="Times New Roman"/>
          <w:sz w:val="28"/>
        </w:rPr>
      </w:pPr>
      <w:r>
        <w:rPr>
          <w:rFonts w:ascii="Times New Roman" w:hAnsi="Times New Roman" w:cs="Times New Roman"/>
          <w:sz w:val="28"/>
        </w:rPr>
        <w:t>Что такое Чёрная книга?</w:t>
      </w:r>
      <w:r w:rsidR="00497DB0">
        <w:rPr>
          <w:rFonts w:ascii="Times New Roman" w:hAnsi="Times New Roman" w:cs="Times New Roman"/>
          <w:sz w:val="28"/>
        </w:rPr>
        <w:t>………………………………………</w:t>
      </w:r>
      <w:r>
        <w:rPr>
          <w:rFonts w:ascii="Times New Roman" w:hAnsi="Times New Roman" w:cs="Times New Roman"/>
          <w:sz w:val="28"/>
        </w:rPr>
        <w:t>………...3</w:t>
      </w:r>
    </w:p>
    <w:p w:rsidR="00F01F69" w:rsidRDefault="00F01F69" w:rsidP="00F01F69">
      <w:pPr>
        <w:spacing w:line="360" w:lineRule="auto"/>
        <w:rPr>
          <w:rFonts w:ascii="Times New Roman" w:hAnsi="Times New Roman" w:cs="Times New Roman"/>
          <w:sz w:val="28"/>
        </w:rPr>
      </w:pPr>
      <w:r>
        <w:rPr>
          <w:rFonts w:ascii="Times New Roman" w:hAnsi="Times New Roman" w:cs="Times New Roman"/>
          <w:sz w:val="28"/>
        </w:rPr>
        <w:t>Основные причины вымирания животных……………………………</w:t>
      </w:r>
      <w:r w:rsidR="00655F23">
        <w:rPr>
          <w:rFonts w:ascii="Times New Roman" w:hAnsi="Times New Roman" w:cs="Times New Roman"/>
          <w:sz w:val="28"/>
        </w:rPr>
        <w:t>4</w:t>
      </w:r>
    </w:p>
    <w:p w:rsidR="00F01F69" w:rsidRDefault="00084A5F" w:rsidP="00F01F69">
      <w:pPr>
        <w:spacing w:line="360" w:lineRule="auto"/>
        <w:rPr>
          <w:rFonts w:ascii="Times New Roman" w:hAnsi="Times New Roman" w:cs="Times New Roman"/>
          <w:sz w:val="28"/>
        </w:rPr>
      </w:pPr>
      <w:r>
        <w:rPr>
          <w:rFonts w:ascii="Times New Roman" w:hAnsi="Times New Roman" w:cs="Times New Roman"/>
          <w:sz w:val="28"/>
        </w:rPr>
        <w:t>Вымершие животные …………………………</w:t>
      </w:r>
      <w:r w:rsidR="00F01F69">
        <w:rPr>
          <w:rFonts w:ascii="Times New Roman" w:hAnsi="Times New Roman" w:cs="Times New Roman"/>
          <w:sz w:val="28"/>
        </w:rPr>
        <w:t>………………………</w:t>
      </w:r>
      <w:r w:rsidR="00655F23">
        <w:rPr>
          <w:rFonts w:ascii="Times New Roman" w:hAnsi="Times New Roman" w:cs="Times New Roman"/>
          <w:sz w:val="28"/>
        </w:rPr>
        <w:t>.. 5</w:t>
      </w:r>
    </w:p>
    <w:p w:rsidR="00F01F69" w:rsidRDefault="00F01F69" w:rsidP="00F01F69">
      <w:pPr>
        <w:spacing w:line="360" w:lineRule="auto"/>
        <w:rPr>
          <w:rFonts w:ascii="Times New Roman" w:hAnsi="Times New Roman" w:cs="Times New Roman"/>
          <w:sz w:val="28"/>
        </w:rPr>
      </w:pPr>
      <w:r>
        <w:rPr>
          <w:rFonts w:ascii="Times New Roman" w:hAnsi="Times New Roman" w:cs="Times New Roman"/>
          <w:sz w:val="28"/>
        </w:rPr>
        <w:t>Заключение……………………………………………………………</w:t>
      </w:r>
      <w:r w:rsidR="00655F23">
        <w:rPr>
          <w:rFonts w:ascii="Times New Roman" w:hAnsi="Times New Roman" w:cs="Times New Roman"/>
          <w:sz w:val="28"/>
        </w:rPr>
        <w:t>...8</w:t>
      </w:r>
      <w:r>
        <w:rPr>
          <w:rFonts w:ascii="Times New Roman" w:hAnsi="Times New Roman" w:cs="Times New Roman"/>
          <w:sz w:val="28"/>
        </w:rPr>
        <w:t xml:space="preserve"> </w:t>
      </w:r>
    </w:p>
    <w:p w:rsidR="00F01F69" w:rsidRDefault="00F01F69" w:rsidP="00F01F69">
      <w:pPr>
        <w:spacing w:line="360" w:lineRule="auto"/>
        <w:rPr>
          <w:rFonts w:ascii="Times New Roman" w:hAnsi="Times New Roman" w:cs="Times New Roman"/>
          <w:sz w:val="28"/>
        </w:rPr>
      </w:pPr>
      <w:r>
        <w:rPr>
          <w:rFonts w:ascii="Times New Roman" w:hAnsi="Times New Roman" w:cs="Times New Roman"/>
          <w:sz w:val="28"/>
        </w:rPr>
        <w:t>Литература……………………………………………………………</w:t>
      </w:r>
      <w:r w:rsidR="00655F23">
        <w:rPr>
          <w:rFonts w:ascii="Times New Roman" w:hAnsi="Times New Roman" w:cs="Times New Roman"/>
          <w:sz w:val="28"/>
        </w:rPr>
        <w:t>....9</w:t>
      </w:r>
    </w:p>
    <w:p w:rsidR="00F01F69" w:rsidRDefault="00F01F69" w:rsidP="00F01F69">
      <w:pPr>
        <w:jc w:val="center"/>
        <w:rPr>
          <w:rFonts w:ascii="Times New Roman" w:hAnsi="Times New Roman" w:cs="Times New Roman"/>
          <w:sz w:val="28"/>
        </w:rPr>
      </w:pPr>
    </w:p>
    <w:p w:rsidR="00FF76F6" w:rsidRDefault="00FF76F6" w:rsidP="00F01F69">
      <w:pPr>
        <w:jc w:val="center"/>
        <w:rPr>
          <w:rFonts w:ascii="Times New Roman" w:hAnsi="Times New Roman" w:cs="Times New Roman"/>
          <w:sz w:val="28"/>
        </w:rPr>
      </w:pPr>
    </w:p>
    <w:p w:rsidR="00FF76F6" w:rsidRDefault="00FF76F6" w:rsidP="00F01F69">
      <w:pPr>
        <w:jc w:val="center"/>
        <w:rPr>
          <w:rFonts w:ascii="Times New Roman" w:hAnsi="Times New Roman" w:cs="Times New Roman"/>
          <w:sz w:val="28"/>
        </w:rPr>
      </w:pPr>
    </w:p>
    <w:p w:rsidR="00FF76F6" w:rsidRDefault="00FF76F6" w:rsidP="00F01F69">
      <w:pPr>
        <w:jc w:val="center"/>
        <w:rPr>
          <w:rFonts w:ascii="Times New Roman" w:hAnsi="Times New Roman" w:cs="Times New Roman"/>
          <w:sz w:val="28"/>
        </w:rPr>
      </w:pPr>
    </w:p>
    <w:p w:rsidR="00FF76F6" w:rsidRDefault="00FF76F6" w:rsidP="00F01F69">
      <w:pPr>
        <w:jc w:val="center"/>
        <w:rPr>
          <w:rFonts w:ascii="Times New Roman" w:hAnsi="Times New Roman" w:cs="Times New Roman"/>
          <w:sz w:val="28"/>
        </w:rPr>
      </w:pPr>
    </w:p>
    <w:p w:rsidR="00FF76F6" w:rsidRDefault="00FF76F6" w:rsidP="00F01F69">
      <w:pPr>
        <w:jc w:val="center"/>
        <w:rPr>
          <w:rFonts w:ascii="Times New Roman" w:hAnsi="Times New Roman" w:cs="Times New Roman"/>
          <w:sz w:val="28"/>
        </w:rPr>
      </w:pPr>
    </w:p>
    <w:p w:rsidR="00FF76F6" w:rsidRDefault="00FF76F6" w:rsidP="00F01F69">
      <w:pPr>
        <w:jc w:val="center"/>
        <w:rPr>
          <w:rFonts w:ascii="Times New Roman" w:hAnsi="Times New Roman" w:cs="Times New Roman"/>
          <w:sz w:val="28"/>
        </w:rPr>
      </w:pPr>
    </w:p>
    <w:p w:rsidR="00FF76F6" w:rsidRDefault="00FF76F6" w:rsidP="00F01F69">
      <w:pPr>
        <w:jc w:val="center"/>
        <w:rPr>
          <w:rFonts w:ascii="Times New Roman" w:hAnsi="Times New Roman" w:cs="Times New Roman"/>
          <w:sz w:val="28"/>
        </w:rPr>
      </w:pPr>
    </w:p>
    <w:p w:rsidR="00FF76F6" w:rsidRDefault="00FF76F6" w:rsidP="00F01F69">
      <w:pPr>
        <w:jc w:val="center"/>
        <w:rPr>
          <w:rFonts w:ascii="Times New Roman" w:hAnsi="Times New Roman" w:cs="Times New Roman"/>
          <w:sz w:val="28"/>
        </w:rPr>
      </w:pPr>
    </w:p>
    <w:p w:rsidR="00FF76F6" w:rsidRDefault="00FF76F6" w:rsidP="00F01F69">
      <w:pPr>
        <w:jc w:val="center"/>
        <w:rPr>
          <w:rFonts w:ascii="Times New Roman" w:hAnsi="Times New Roman" w:cs="Times New Roman"/>
          <w:sz w:val="28"/>
        </w:rPr>
      </w:pPr>
    </w:p>
    <w:p w:rsidR="00FF76F6" w:rsidRDefault="00FF76F6" w:rsidP="00F01F69">
      <w:pPr>
        <w:jc w:val="center"/>
        <w:rPr>
          <w:rFonts w:ascii="Times New Roman" w:hAnsi="Times New Roman" w:cs="Times New Roman"/>
          <w:sz w:val="28"/>
        </w:rPr>
      </w:pPr>
    </w:p>
    <w:p w:rsidR="00FF76F6" w:rsidRDefault="00FF76F6" w:rsidP="00F01F69">
      <w:pPr>
        <w:jc w:val="center"/>
        <w:rPr>
          <w:rFonts w:ascii="Times New Roman" w:hAnsi="Times New Roman" w:cs="Times New Roman"/>
          <w:sz w:val="28"/>
        </w:rPr>
      </w:pPr>
    </w:p>
    <w:p w:rsidR="00FF76F6" w:rsidRDefault="00FF76F6" w:rsidP="00F01F69">
      <w:pPr>
        <w:jc w:val="center"/>
        <w:rPr>
          <w:rFonts w:ascii="Times New Roman" w:hAnsi="Times New Roman" w:cs="Times New Roman"/>
          <w:sz w:val="28"/>
        </w:rPr>
      </w:pPr>
    </w:p>
    <w:p w:rsidR="00FF76F6" w:rsidRDefault="00FF76F6" w:rsidP="00F01F69">
      <w:pPr>
        <w:jc w:val="center"/>
        <w:rPr>
          <w:rFonts w:ascii="Times New Roman" w:hAnsi="Times New Roman" w:cs="Times New Roman"/>
          <w:sz w:val="28"/>
        </w:rPr>
      </w:pPr>
    </w:p>
    <w:p w:rsidR="00FF76F6" w:rsidRDefault="00FF76F6" w:rsidP="00F01F69">
      <w:pPr>
        <w:jc w:val="center"/>
        <w:rPr>
          <w:rFonts w:ascii="Times New Roman" w:hAnsi="Times New Roman" w:cs="Times New Roman"/>
          <w:sz w:val="28"/>
        </w:rPr>
      </w:pPr>
    </w:p>
    <w:p w:rsidR="00FF76F6" w:rsidRPr="00084A5F" w:rsidRDefault="00FF76F6" w:rsidP="00F01F69">
      <w:pPr>
        <w:jc w:val="center"/>
        <w:rPr>
          <w:rFonts w:ascii="Times New Roman" w:hAnsi="Times New Roman" w:cs="Times New Roman"/>
          <w:b/>
          <w:sz w:val="28"/>
        </w:rPr>
      </w:pPr>
      <w:r w:rsidRPr="00084A5F">
        <w:rPr>
          <w:rFonts w:ascii="Times New Roman" w:hAnsi="Times New Roman" w:cs="Times New Roman"/>
          <w:b/>
          <w:sz w:val="28"/>
        </w:rPr>
        <w:lastRenderedPageBreak/>
        <w:t>Введение</w:t>
      </w:r>
    </w:p>
    <w:p w:rsidR="00FF76F6" w:rsidRDefault="00FF76F6" w:rsidP="00FF76F6">
      <w:pPr>
        <w:spacing w:after="0" w:line="360" w:lineRule="auto"/>
        <w:ind w:firstLine="708"/>
        <w:jc w:val="both"/>
        <w:rPr>
          <w:rFonts w:ascii="Times New Roman" w:eastAsia="Times New Roman" w:hAnsi="Times New Roman" w:cs="Times New Roman"/>
          <w:color w:val="000000"/>
          <w:sz w:val="28"/>
          <w:szCs w:val="28"/>
        </w:rPr>
      </w:pPr>
      <w:r w:rsidRPr="001B6E9F">
        <w:rPr>
          <w:rFonts w:ascii="Times New Roman" w:eastAsia="Times New Roman" w:hAnsi="Times New Roman" w:cs="Times New Roman"/>
          <w:color w:val="000000"/>
          <w:sz w:val="28"/>
          <w:szCs w:val="28"/>
        </w:rPr>
        <w:t>За грандиозные успехи человеческой цивилизации в первую очередь расплачивается природа. Обеспечивая себе комфортное существование, люди становятся </w:t>
      </w:r>
      <w:hyperlink r:id="rId7" w:tooltip="Виновник" w:history="1">
        <w:r w:rsidRPr="001B6E9F">
          <w:rPr>
            <w:rFonts w:ascii="Times New Roman" w:eastAsia="Times New Roman" w:hAnsi="Times New Roman" w:cs="Times New Roman"/>
            <w:color w:val="743399"/>
            <w:sz w:val="28"/>
            <w:szCs w:val="28"/>
          </w:rPr>
          <w:t>виновниками</w:t>
        </w:r>
      </w:hyperlink>
      <w:r w:rsidRPr="001B6E9F">
        <w:rPr>
          <w:rFonts w:ascii="Times New Roman" w:eastAsia="Times New Roman" w:hAnsi="Times New Roman" w:cs="Times New Roman"/>
          <w:color w:val="000000"/>
          <w:sz w:val="28"/>
          <w:szCs w:val="28"/>
        </w:rPr>
        <w:t> гибели целых видов представителей животного и растительного мира.</w:t>
      </w:r>
      <w:r>
        <w:rPr>
          <w:rFonts w:ascii="Times New Roman" w:eastAsia="Times New Roman" w:hAnsi="Times New Roman" w:cs="Times New Roman"/>
          <w:color w:val="000000"/>
          <w:sz w:val="28"/>
          <w:szCs w:val="28"/>
        </w:rPr>
        <w:t xml:space="preserve"> </w:t>
      </w:r>
    </w:p>
    <w:p w:rsidR="00FF76F6" w:rsidRPr="001B6E9F" w:rsidRDefault="00FF76F6" w:rsidP="00FF76F6">
      <w:pPr>
        <w:shd w:val="clear" w:color="auto" w:fill="FFFFFF"/>
        <w:spacing w:after="0" w:line="360" w:lineRule="auto"/>
        <w:ind w:firstLine="708"/>
        <w:jc w:val="both"/>
        <w:textAlignment w:val="baseline"/>
        <w:rPr>
          <w:rFonts w:ascii="Times New Roman" w:eastAsia="Times New Roman" w:hAnsi="Times New Roman" w:cs="Times New Roman"/>
          <w:color w:val="000000"/>
          <w:sz w:val="28"/>
          <w:szCs w:val="28"/>
        </w:rPr>
      </w:pPr>
      <w:r w:rsidRPr="001B6E9F">
        <w:rPr>
          <w:rFonts w:ascii="Times New Roman" w:eastAsia="Times New Roman" w:hAnsi="Times New Roman" w:cs="Times New Roman"/>
          <w:color w:val="000000"/>
          <w:sz w:val="28"/>
          <w:szCs w:val="28"/>
        </w:rPr>
        <w:t>Все мы знаем о существовании Красной книги. В нее заносятся редкие и находящиеся на грани исчезновения животные и растения. Но мало кто знает, что существует и Черная книга животных и растений. Она содержит список вымерших и безвозвратно исчезнувших видов. «Чёрный список» публикуется на первых страницах Красной книги.</w:t>
      </w:r>
    </w:p>
    <w:p w:rsidR="00FF76F6" w:rsidRPr="001B6E9F" w:rsidRDefault="00FF76F6" w:rsidP="00FF76F6">
      <w:pPr>
        <w:shd w:val="clear" w:color="auto" w:fill="FFFFFF"/>
        <w:spacing w:after="0" w:line="240" w:lineRule="auto"/>
        <w:textAlignment w:val="baseline"/>
        <w:rPr>
          <w:rFonts w:ascii="Times New Roman" w:eastAsia="Times New Roman" w:hAnsi="Times New Roman" w:cs="Times New Roman"/>
          <w:color w:val="000000"/>
          <w:sz w:val="28"/>
          <w:szCs w:val="28"/>
        </w:rPr>
      </w:pPr>
    </w:p>
    <w:p w:rsidR="00FF76F6" w:rsidRPr="001B6E9F" w:rsidRDefault="00FF76F6" w:rsidP="00B15BFB">
      <w:pPr>
        <w:shd w:val="clear" w:color="auto" w:fill="FFFFFF"/>
        <w:spacing w:after="0" w:line="360" w:lineRule="auto"/>
        <w:textAlignment w:val="baseline"/>
        <w:rPr>
          <w:rFonts w:ascii="Times New Roman" w:eastAsia="Times New Roman" w:hAnsi="Times New Roman" w:cs="Times New Roman"/>
          <w:color w:val="000000"/>
          <w:sz w:val="28"/>
          <w:szCs w:val="28"/>
        </w:rPr>
      </w:pPr>
      <w:r w:rsidRPr="001B6E9F">
        <w:rPr>
          <w:rFonts w:ascii="Times New Roman" w:eastAsia="Times New Roman" w:hAnsi="Times New Roman" w:cs="Times New Roman"/>
          <w:b/>
          <w:color w:val="000000"/>
          <w:sz w:val="28"/>
          <w:szCs w:val="28"/>
        </w:rPr>
        <w:t>Цел</w:t>
      </w:r>
      <w:r w:rsidR="00493DD3">
        <w:rPr>
          <w:rFonts w:ascii="Times New Roman" w:eastAsia="Times New Roman" w:hAnsi="Times New Roman" w:cs="Times New Roman"/>
          <w:b/>
          <w:color w:val="000000"/>
          <w:sz w:val="28"/>
          <w:szCs w:val="28"/>
        </w:rPr>
        <w:t>ь проекта</w:t>
      </w:r>
      <w:r w:rsidRPr="001B6E9F">
        <w:rPr>
          <w:rFonts w:ascii="Times New Roman" w:eastAsia="Times New Roman" w:hAnsi="Times New Roman" w:cs="Times New Roman"/>
          <w:b/>
          <w:color w:val="000000"/>
          <w:sz w:val="28"/>
          <w:szCs w:val="28"/>
        </w:rPr>
        <w:t xml:space="preserve">: </w:t>
      </w:r>
      <w:r w:rsidRPr="001B6E9F">
        <w:rPr>
          <w:rFonts w:ascii="Times New Roman" w:eastAsia="Times New Roman" w:hAnsi="Times New Roman" w:cs="Times New Roman"/>
          <w:color w:val="000000"/>
          <w:sz w:val="28"/>
          <w:szCs w:val="28"/>
        </w:rPr>
        <w:t>изучение животных,  вымерших по вине человека</w:t>
      </w:r>
    </w:p>
    <w:p w:rsidR="00FF76F6" w:rsidRPr="001B6E9F" w:rsidRDefault="00FF76F6" w:rsidP="00B15BFB">
      <w:pPr>
        <w:shd w:val="clear" w:color="auto" w:fill="FFFFFF"/>
        <w:spacing w:after="0" w:line="360" w:lineRule="auto"/>
        <w:textAlignment w:val="baseline"/>
        <w:rPr>
          <w:rFonts w:ascii="Times New Roman" w:eastAsia="Times New Roman" w:hAnsi="Times New Roman" w:cs="Times New Roman"/>
          <w:b/>
          <w:color w:val="000000"/>
          <w:sz w:val="28"/>
          <w:szCs w:val="28"/>
        </w:rPr>
      </w:pPr>
      <w:r w:rsidRPr="001B6E9F">
        <w:rPr>
          <w:rFonts w:ascii="Times New Roman" w:eastAsia="Times New Roman" w:hAnsi="Times New Roman" w:cs="Times New Roman"/>
          <w:b/>
          <w:color w:val="000000"/>
          <w:sz w:val="28"/>
          <w:szCs w:val="28"/>
        </w:rPr>
        <w:t xml:space="preserve">Задачи: </w:t>
      </w:r>
    </w:p>
    <w:p w:rsidR="00FF76F6" w:rsidRPr="001B6E9F" w:rsidRDefault="00FF76F6" w:rsidP="00497DB0">
      <w:pPr>
        <w:shd w:val="clear" w:color="auto" w:fill="FFFFFF"/>
        <w:spacing w:after="0" w:line="36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Найти сведения </w:t>
      </w:r>
      <w:r w:rsidRPr="001B6E9F">
        <w:rPr>
          <w:rFonts w:ascii="Times New Roman" w:eastAsia="Times New Roman" w:hAnsi="Times New Roman" w:cs="Times New Roman"/>
          <w:color w:val="000000"/>
          <w:sz w:val="28"/>
          <w:szCs w:val="28"/>
        </w:rPr>
        <w:t xml:space="preserve"> о Чёрной Книге.</w:t>
      </w:r>
    </w:p>
    <w:p w:rsidR="00FF76F6" w:rsidRDefault="00FF76F6" w:rsidP="00497DB0">
      <w:pPr>
        <w:shd w:val="clear" w:color="auto" w:fill="FFFFFF"/>
        <w:spacing w:after="0" w:line="360" w:lineRule="auto"/>
        <w:textAlignment w:val="baseline"/>
        <w:rPr>
          <w:rFonts w:ascii="Times New Roman" w:eastAsia="Times New Roman" w:hAnsi="Times New Roman" w:cs="Times New Roman"/>
          <w:color w:val="000000"/>
          <w:sz w:val="28"/>
          <w:szCs w:val="28"/>
        </w:rPr>
      </w:pPr>
      <w:r w:rsidRPr="001B6E9F">
        <w:rPr>
          <w:rFonts w:ascii="Times New Roman" w:eastAsia="Times New Roman" w:hAnsi="Times New Roman" w:cs="Times New Roman"/>
          <w:color w:val="000000"/>
          <w:sz w:val="28"/>
          <w:szCs w:val="28"/>
        </w:rPr>
        <w:t>- Собрать и систематизировать инфор</w:t>
      </w:r>
      <w:r>
        <w:rPr>
          <w:rFonts w:ascii="Times New Roman" w:eastAsia="Times New Roman" w:hAnsi="Times New Roman" w:cs="Times New Roman"/>
          <w:color w:val="000000"/>
          <w:sz w:val="28"/>
          <w:szCs w:val="28"/>
        </w:rPr>
        <w:t xml:space="preserve">мацию о </w:t>
      </w:r>
      <w:r w:rsidR="00493DD3">
        <w:rPr>
          <w:rFonts w:ascii="Times New Roman" w:eastAsia="Times New Roman" w:hAnsi="Times New Roman" w:cs="Times New Roman"/>
          <w:color w:val="000000"/>
          <w:sz w:val="28"/>
          <w:szCs w:val="28"/>
        </w:rPr>
        <w:t xml:space="preserve">некоторых </w:t>
      </w:r>
      <w:r>
        <w:rPr>
          <w:rFonts w:ascii="Times New Roman" w:eastAsia="Times New Roman" w:hAnsi="Times New Roman" w:cs="Times New Roman"/>
          <w:color w:val="000000"/>
          <w:sz w:val="28"/>
          <w:szCs w:val="28"/>
        </w:rPr>
        <w:t>вымерших животных.</w:t>
      </w:r>
    </w:p>
    <w:p w:rsidR="00493DD3" w:rsidRPr="00B15BFB" w:rsidRDefault="00493DD3" w:rsidP="00497DB0">
      <w:pPr>
        <w:shd w:val="clear" w:color="auto" w:fill="FFFFFF"/>
        <w:spacing w:after="0" w:line="360" w:lineRule="auto"/>
        <w:textAlignment w:val="baseline"/>
        <w:rPr>
          <w:rFonts w:ascii="Times New Roman" w:eastAsia="Times New Roman" w:hAnsi="Times New Roman" w:cs="Times New Roman"/>
          <w:b/>
          <w:color w:val="000000"/>
          <w:sz w:val="28"/>
          <w:szCs w:val="28"/>
        </w:rPr>
      </w:pPr>
      <w:r w:rsidRPr="00B15BFB">
        <w:rPr>
          <w:rFonts w:ascii="Times New Roman" w:eastAsia="Times New Roman" w:hAnsi="Times New Roman" w:cs="Times New Roman"/>
          <w:b/>
          <w:color w:val="000000"/>
          <w:sz w:val="28"/>
          <w:szCs w:val="28"/>
        </w:rPr>
        <w:t xml:space="preserve">Продукт проекта: </w:t>
      </w:r>
    </w:p>
    <w:p w:rsidR="00493DD3" w:rsidRDefault="00493DD3" w:rsidP="00497DB0">
      <w:pPr>
        <w:shd w:val="clear" w:color="auto" w:fill="FFFFFF"/>
        <w:spacing w:after="0" w:line="360" w:lineRule="auto"/>
        <w:textAlignment w:val="baseline"/>
        <w:rPr>
          <w:rFonts w:ascii="Times New Roman" w:eastAsia="Times New Roman" w:hAnsi="Times New Roman" w:cs="Times New Roman"/>
          <w:color w:val="000000"/>
          <w:sz w:val="28"/>
          <w:szCs w:val="28"/>
        </w:rPr>
      </w:pPr>
      <w:r w:rsidRPr="00493DD3">
        <w:rPr>
          <w:rFonts w:ascii="Times New Roman" w:eastAsia="Times New Roman" w:hAnsi="Times New Roman" w:cs="Times New Roman"/>
          <w:color w:val="000000"/>
          <w:sz w:val="28"/>
          <w:szCs w:val="28"/>
        </w:rPr>
        <w:t>-</w:t>
      </w:r>
      <w:r w:rsidR="00B92A1D">
        <w:rPr>
          <w:rFonts w:ascii="Times New Roman" w:eastAsia="Times New Roman" w:hAnsi="Times New Roman" w:cs="Times New Roman"/>
          <w:color w:val="000000"/>
          <w:sz w:val="28"/>
          <w:szCs w:val="28"/>
        </w:rPr>
        <w:t xml:space="preserve"> брошюра по теме: «Чёрные страницы Красной книги</w:t>
      </w:r>
      <w:r>
        <w:rPr>
          <w:rFonts w:ascii="Times New Roman" w:eastAsia="Times New Roman" w:hAnsi="Times New Roman" w:cs="Times New Roman"/>
          <w:color w:val="000000"/>
          <w:sz w:val="28"/>
          <w:szCs w:val="28"/>
        </w:rPr>
        <w:t>:  животные</w:t>
      </w:r>
      <w:r w:rsidR="00B92A1D">
        <w:rPr>
          <w:rFonts w:ascii="Times New Roman" w:eastAsia="Times New Roman" w:hAnsi="Times New Roman" w:cs="Times New Roman"/>
          <w:color w:val="000000"/>
          <w:sz w:val="28"/>
          <w:szCs w:val="28"/>
        </w:rPr>
        <w:t>, полностью истреблённые человеком</w:t>
      </w:r>
      <w:r>
        <w:rPr>
          <w:rFonts w:ascii="Times New Roman" w:eastAsia="Times New Roman" w:hAnsi="Times New Roman" w:cs="Times New Roman"/>
          <w:color w:val="000000"/>
          <w:sz w:val="28"/>
          <w:szCs w:val="28"/>
        </w:rPr>
        <w:t>»</w:t>
      </w:r>
      <w:r w:rsidR="00B15BFB">
        <w:rPr>
          <w:rFonts w:ascii="Times New Roman" w:eastAsia="Times New Roman" w:hAnsi="Times New Roman" w:cs="Times New Roman"/>
          <w:color w:val="000000"/>
          <w:sz w:val="28"/>
          <w:szCs w:val="28"/>
        </w:rPr>
        <w:t>.</w:t>
      </w:r>
    </w:p>
    <w:p w:rsidR="00493DD3" w:rsidRPr="00B15BFB" w:rsidRDefault="00493DD3" w:rsidP="00497DB0">
      <w:pPr>
        <w:shd w:val="clear" w:color="auto" w:fill="FFFFFF"/>
        <w:spacing w:after="0" w:line="360" w:lineRule="auto"/>
        <w:textAlignment w:val="baseline"/>
        <w:rPr>
          <w:rFonts w:ascii="Times New Roman" w:eastAsia="Times New Roman" w:hAnsi="Times New Roman" w:cs="Times New Roman"/>
          <w:b/>
          <w:color w:val="000000"/>
          <w:sz w:val="28"/>
          <w:szCs w:val="28"/>
        </w:rPr>
      </w:pPr>
      <w:r w:rsidRPr="00B15BFB">
        <w:rPr>
          <w:rFonts w:ascii="Times New Roman" w:eastAsia="Times New Roman" w:hAnsi="Times New Roman" w:cs="Times New Roman"/>
          <w:b/>
          <w:color w:val="000000"/>
          <w:sz w:val="28"/>
          <w:szCs w:val="28"/>
        </w:rPr>
        <w:t>Практическое применение продукта:</w:t>
      </w:r>
    </w:p>
    <w:p w:rsidR="00493DD3" w:rsidRPr="00493DD3" w:rsidRDefault="00B15BFB" w:rsidP="00497DB0">
      <w:pPr>
        <w:shd w:val="clear" w:color="auto" w:fill="FFFFFF"/>
        <w:spacing w:after="0" w:line="360" w:lineRule="auto"/>
        <w:textAlignment w:val="baseline"/>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Использование брошюры для дополнительного чтения на уроках окружающего мира в 1-4х классах. </w:t>
      </w:r>
    </w:p>
    <w:p w:rsidR="00FF76F6" w:rsidRDefault="00FF76F6" w:rsidP="00FF76F6">
      <w:pPr>
        <w:shd w:val="clear" w:color="auto" w:fill="FFFFFF"/>
        <w:spacing w:after="0"/>
        <w:textAlignment w:val="baseline"/>
        <w:rPr>
          <w:rFonts w:ascii="Times New Roman" w:eastAsia="Times New Roman" w:hAnsi="Times New Roman" w:cs="Times New Roman"/>
          <w:color w:val="000000"/>
          <w:sz w:val="28"/>
          <w:szCs w:val="28"/>
        </w:rPr>
      </w:pPr>
    </w:p>
    <w:p w:rsidR="00084A5F" w:rsidRDefault="00655F23" w:rsidP="00655F23">
      <w:pPr>
        <w:shd w:val="clear" w:color="auto" w:fill="FFFFFF"/>
        <w:spacing w:after="0"/>
        <w:jc w:val="center"/>
        <w:textAlignment w:val="baseline"/>
        <w:rPr>
          <w:rFonts w:ascii="Times New Roman" w:hAnsi="Times New Roman" w:cs="Times New Roman"/>
          <w:b/>
          <w:sz w:val="28"/>
        </w:rPr>
      </w:pPr>
      <w:r w:rsidRPr="00655F23">
        <w:rPr>
          <w:rFonts w:ascii="Times New Roman" w:hAnsi="Times New Roman" w:cs="Times New Roman"/>
          <w:b/>
          <w:sz w:val="28"/>
        </w:rPr>
        <w:t xml:space="preserve">Что такое </w:t>
      </w:r>
      <w:r>
        <w:rPr>
          <w:rFonts w:ascii="Times New Roman" w:hAnsi="Times New Roman" w:cs="Times New Roman"/>
          <w:b/>
          <w:sz w:val="28"/>
        </w:rPr>
        <w:t>«</w:t>
      </w:r>
      <w:r w:rsidRPr="00655F23">
        <w:rPr>
          <w:rFonts w:ascii="Times New Roman" w:hAnsi="Times New Roman" w:cs="Times New Roman"/>
          <w:b/>
          <w:sz w:val="28"/>
        </w:rPr>
        <w:t>Чёрная книга</w:t>
      </w:r>
      <w:r>
        <w:rPr>
          <w:rFonts w:ascii="Times New Roman" w:hAnsi="Times New Roman" w:cs="Times New Roman"/>
          <w:b/>
          <w:sz w:val="28"/>
        </w:rPr>
        <w:t>?»</w:t>
      </w:r>
    </w:p>
    <w:p w:rsidR="00655F23" w:rsidRPr="00655F23" w:rsidRDefault="00655F23" w:rsidP="00655F23">
      <w:pPr>
        <w:shd w:val="clear" w:color="auto" w:fill="FFFFFF"/>
        <w:spacing w:after="0"/>
        <w:jc w:val="center"/>
        <w:textAlignment w:val="baseline"/>
        <w:rPr>
          <w:rFonts w:ascii="Times New Roman" w:eastAsia="Times New Roman" w:hAnsi="Times New Roman" w:cs="Times New Roman"/>
          <w:b/>
          <w:color w:val="000000"/>
          <w:sz w:val="28"/>
          <w:szCs w:val="28"/>
        </w:rPr>
      </w:pPr>
    </w:p>
    <w:p w:rsidR="00D53E1F" w:rsidRPr="00655F23" w:rsidRDefault="00084A5F" w:rsidP="00655F23">
      <w:pPr>
        <w:pStyle w:val="ab"/>
        <w:shd w:val="clear" w:color="auto" w:fill="FFFFFF"/>
        <w:spacing w:before="0" w:beforeAutospacing="0" w:after="0" w:afterAutospacing="0" w:line="360" w:lineRule="auto"/>
        <w:jc w:val="both"/>
        <w:rPr>
          <w:color w:val="222222"/>
          <w:sz w:val="28"/>
          <w:szCs w:val="26"/>
        </w:rPr>
      </w:pPr>
      <w:r>
        <w:rPr>
          <w:szCs w:val="26"/>
        </w:rPr>
        <w:t xml:space="preserve"> </w:t>
      </w:r>
      <w:r>
        <w:rPr>
          <w:szCs w:val="26"/>
        </w:rPr>
        <w:tab/>
      </w:r>
      <w:r w:rsidR="00D53E1F" w:rsidRPr="00655F23">
        <w:rPr>
          <w:b/>
          <w:bCs/>
          <w:color w:val="222222"/>
          <w:sz w:val="28"/>
          <w:szCs w:val="26"/>
        </w:rPr>
        <w:t>Кра́сная кни́га</w:t>
      </w:r>
      <w:r w:rsidR="00D53E1F" w:rsidRPr="00655F23">
        <w:rPr>
          <w:color w:val="222222"/>
          <w:sz w:val="28"/>
          <w:szCs w:val="26"/>
        </w:rPr>
        <w:t> — аннотированный список редких и находящихся под угрозой исчезновения или исчезнувших </w:t>
      </w:r>
      <w:hyperlink r:id="rId8" w:tooltip="Животные" w:history="1">
        <w:r w:rsidR="00D53E1F" w:rsidRPr="00655F23">
          <w:rPr>
            <w:rStyle w:val="ac"/>
            <w:color w:val="0B0080"/>
            <w:sz w:val="28"/>
            <w:szCs w:val="26"/>
          </w:rPr>
          <w:t>животных</w:t>
        </w:r>
      </w:hyperlink>
      <w:r w:rsidR="00D53E1F" w:rsidRPr="00655F23">
        <w:rPr>
          <w:color w:val="222222"/>
          <w:sz w:val="28"/>
          <w:szCs w:val="26"/>
        </w:rPr>
        <w:t>, </w:t>
      </w:r>
      <w:hyperlink r:id="rId9" w:tooltip="Растения" w:history="1">
        <w:r w:rsidR="00D53E1F" w:rsidRPr="00655F23">
          <w:rPr>
            <w:rStyle w:val="ac"/>
            <w:color w:val="0B0080"/>
            <w:sz w:val="28"/>
            <w:szCs w:val="26"/>
          </w:rPr>
          <w:t>растений</w:t>
        </w:r>
      </w:hyperlink>
      <w:r w:rsidR="00D53E1F" w:rsidRPr="00655F23">
        <w:rPr>
          <w:color w:val="222222"/>
          <w:sz w:val="28"/>
          <w:szCs w:val="26"/>
        </w:rPr>
        <w:t> и </w:t>
      </w:r>
      <w:hyperlink r:id="rId10" w:tooltip="Грибы" w:history="1">
        <w:r w:rsidR="00D53E1F" w:rsidRPr="00655F23">
          <w:rPr>
            <w:rStyle w:val="ac"/>
            <w:color w:val="0B0080"/>
            <w:sz w:val="28"/>
            <w:szCs w:val="26"/>
          </w:rPr>
          <w:t>грибов</w:t>
        </w:r>
      </w:hyperlink>
      <w:r w:rsidR="00D53E1F" w:rsidRPr="00655F23">
        <w:rPr>
          <w:color w:val="222222"/>
          <w:sz w:val="28"/>
          <w:szCs w:val="26"/>
        </w:rPr>
        <w:t>.</w:t>
      </w:r>
    </w:p>
    <w:p w:rsidR="00D53E1F" w:rsidRPr="00655F23" w:rsidRDefault="00D53E1F" w:rsidP="00655F23">
      <w:pPr>
        <w:pStyle w:val="ab"/>
        <w:shd w:val="clear" w:color="auto" w:fill="FFFFFF"/>
        <w:spacing w:before="0" w:beforeAutospacing="0" w:after="0" w:afterAutospacing="0" w:line="360" w:lineRule="auto"/>
        <w:ind w:firstLine="708"/>
        <w:jc w:val="both"/>
        <w:rPr>
          <w:color w:val="222222"/>
          <w:sz w:val="28"/>
          <w:szCs w:val="26"/>
        </w:rPr>
      </w:pPr>
      <w:r w:rsidRPr="00655F23">
        <w:rPr>
          <w:color w:val="222222"/>
          <w:sz w:val="28"/>
          <w:szCs w:val="26"/>
        </w:rPr>
        <w:t xml:space="preserve">Красная книга является основным документом, в котором обобщены материалы о современном состоянии редких и находящихся под угрозой исчезновения видов растений и животных, на основании которых проводится разработка научных и практических мер, направленных на их охрану, </w:t>
      </w:r>
      <w:r w:rsidRPr="00655F23">
        <w:rPr>
          <w:color w:val="222222"/>
          <w:sz w:val="28"/>
          <w:szCs w:val="26"/>
        </w:rPr>
        <w:lastRenderedPageBreak/>
        <w:t>воспроизводство и рациональное использование.</w:t>
      </w:r>
      <w:r w:rsidR="00D51344" w:rsidRPr="00655F23">
        <w:rPr>
          <w:color w:val="222222"/>
          <w:sz w:val="28"/>
          <w:szCs w:val="26"/>
        </w:rPr>
        <w:t xml:space="preserve"> Книга была создана Международным союзом охраны природы в 1949 году.</w:t>
      </w:r>
    </w:p>
    <w:p w:rsidR="00D51344" w:rsidRPr="00D51344" w:rsidRDefault="00D51344" w:rsidP="00B15BFB">
      <w:pPr>
        <w:pStyle w:val="ab"/>
        <w:spacing w:before="0" w:beforeAutospacing="0" w:after="0" w:afterAutospacing="0" w:line="360" w:lineRule="auto"/>
        <w:ind w:firstLine="708"/>
        <w:jc w:val="both"/>
        <w:rPr>
          <w:sz w:val="26"/>
          <w:szCs w:val="26"/>
        </w:rPr>
      </w:pPr>
      <w:r w:rsidRPr="00D51344">
        <w:rPr>
          <w:sz w:val="28"/>
          <w:szCs w:val="28"/>
          <w:shd w:val="clear" w:color="auto" w:fill="F7F6F3"/>
        </w:rPr>
        <w:t>Назвать этот мировой список исчезающих животных Красной книгой предложил председатель Комиссии при союзе охраны природы Питер Скотт, объяснив выбор цвета как тревожный сигнал опасности и бедствия SOS.</w:t>
      </w:r>
    </w:p>
    <w:p w:rsidR="00497DB0" w:rsidRDefault="00084A5F" w:rsidP="00D53E1F">
      <w:pPr>
        <w:spacing w:line="360" w:lineRule="auto"/>
        <w:ind w:firstLine="708"/>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Черная книга или «Чёрный список» - список вымерших видов, начиная с 1600 года. В список заносятся виды, существование которых было зафиксировано в памятниках культуры, есть сведения о наблюдении этих животных естествоиспытателями или путешественниками, но на сегодняшний день не существует. По данным Всемирного союза охраны природы на 2008 год за последние 500 лет полностью вымерло 844 вида животных. Черный список публикуется на первых страницах Красной книги. </w:t>
      </w:r>
    </w:p>
    <w:p w:rsidR="00FB442A" w:rsidRDefault="00497DB0" w:rsidP="00FB442A">
      <w:pPr>
        <w:shd w:val="clear" w:color="auto" w:fill="FFFFFF"/>
        <w:spacing w:before="537" w:line="240" w:lineRule="auto"/>
        <w:jc w:val="center"/>
        <w:textAlignment w:val="baseline"/>
        <w:rPr>
          <w:rFonts w:ascii="Times New Roman" w:hAnsi="Times New Roman" w:cs="Times New Roman"/>
          <w:b/>
          <w:sz w:val="28"/>
        </w:rPr>
      </w:pPr>
      <w:r w:rsidRPr="00497DB0">
        <w:rPr>
          <w:rFonts w:ascii="Times New Roman" w:hAnsi="Times New Roman" w:cs="Times New Roman"/>
          <w:b/>
          <w:sz w:val="28"/>
        </w:rPr>
        <w:t>Основные причины вымирания животных</w:t>
      </w:r>
    </w:p>
    <w:p w:rsidR="00497DB0" w:rsidRDefault="00497DB0" w:rsidP="00655F23">
      <w:pPr>
        <w:shd w:val="clear" w:color="auto" w:fill="FFFFFF"/>
        <w:spacing w:after="0" w:line="360" w:lineRule="auto"/>
        <w:ind w:firstLine="708"/>
        <w:jc w:val="both"/>
        <w:textAlignment w:val="baseline"/>
        <w:rPr>
          <w:rFonts w:ascii="Times New Roman" w:hAnsi="Times New Roman" w:cs="Times New Roman"/>
          <w:color w:val="000000"/>
          <w:sz w:val="28"/>
          <w:shd w:val="clear" w:color="auto" w:fill="FFFFFF"/>
        </w:rPr>
      </w:pPr>
      <w:r w:rsidRPr="00497DB0">
        <w:rPr>
          <w:rFonts w:ascii="Times New Roman" w:hAnsi="Times New Roman" w:cs="Times New Roman"/>
          <w:color w:val="000000"/>
          <w:sz w:val="28"/>
          <w:shd w:val="clear" w:color="auto" w:fill="FFFFFF"/>
        </w:rPr>
        <w:t>Многочисленные наблюдения свидетельствуют о том, что в природе, как правило, действуют одновременно несколько факторов, вызывающих гибель особей, популяций и видов в целом. При взаимодействии они могут приводить к серьезным негативным последствиям даже при малой степени выраженности каждого из них.</w:t>
      </w:r>
    </w:p>
    <w:p w:rsidR="00497DB0" w:rsidRPr="00497DB0" w:rsidRDefault="00497DB0" w:rsidP="00655F23">
      <w:pPr>
        <w:pStyle w:val="ab"/>
        <w:shd w:val="clear" w:color="auto" w:fill="FFFFFF"/>
        <w:spacing w:before="0" w:beforeAutospacing="0" w:after="0" w:afterAutospacing="0" w:line="360" w:lineRule="auto"/>
        <w:ind w:firstLine="708"/>
        <w:jc w:val="both"/>
        <w:rPr>
          <w:color w:val="000000"/>
          <w:sz w:val="28"/>
        </w:rPr>
      </w:pPr>
      <w:r w:rsidRPr="00497DB0">
        <w:rPr>
          <w:color w:val="000000"/>
          <w:sz w:val="28"/>
        </w:rPr>
        <w:t>Главные причины утраты биологического разнообразия, сокращения численности и вымирания животных следующие:</w:t>
      </w:r>
    </w:p>
    <w:p w:rsidR="00497DB0" w:rsidRDefault="00497DB0" w:rsidP="00655F23">
      <w:pPr>
        <w:pStyle w:val="ab"/>
        <w:numPr>
          <w:ilvl w:val="0"/>
          <w:numId w:val="1"/>
        </w:numPr>
        <w:shd w:val="clear" w:color="auto" w:fill="FFFFFF"/>
        <w:spacing w:before="0" w:beforeAutospacing="0" w:after="0" w:afterAutospacing="0" w:line="360" w:lineRule="auto"/>
        <w:jc w:val="both"/>
        <w:rPr>
          <w:color w:val="000000"/>
          <w:sz w:val="28"/>
        </w:rPr>
      </w:pPr>
      <w:r w:rsidRPr="00497DB0">
        <w:rPr>
          <w:color w:val="000000"/>
          <w:sz w:val="28"/>
        </w:rPr>
        <w:t>нарушение среды обитания;</w:t>
      </w:r>
    </w:p>
    <w:p w:rsidR="00497DB0" w:rsidRDefault="00497DB0" w:rsidP="00655F23">
      <w:pPr>
        <w:pStyle w:val="ab"/>
        <w:numPr>
          <w:ilvl w:val="0"/>
          <w:numId w:val="1"/>
        </w:numPr>
        <w:shd w:val="clear" w:color="auto" w:fill="FFFFFF"/>
        <w:spacing w:before="0" w:beforeAutospacing="0" w:after="0" w:afterAutospacing="0" w:line="360" w:lineRule="auto"/>
        <w:jc w:val="both"/>
        <w:rPr>
          <w:color w:val="000000"/>
          <w:sz w:val="28"/>
        </w:rPr>
      </w:pPr>
      <w:r w:rsidRPr="00497DB0">
        <w:rPr>
          <w:color w:val="000000"/>
          <w:sz w:val="28"/>
        </w:rPr>
        <w:t>чрезмерное добывание, промысел в запрещенных зонах;</w:t>
      </w:r>
    </w:p>
    <w:p w:rsidR="00497DB0" w:rsidRDefault="00497DB0" w:rsidP="00497DB0">
      <w:pPr>
        <w:pStyle w:val="ab"/>
        <w:numPr>
          <w:ilvl w:val="0"/>
          <w:numId w:val="1"/>
        </w:numPr>
        <w:shd w:val="clear" w:color="auto" w:fill="FFFFFF"/>
        <w:spacing w:before="0" w:beforeAutospacing="0" w:after="0" w:afterAutospacing="0" w:line="360" w:lineRule="auto"/>
        <w:jc w:val="both"/>
        <w:rPr>
          <w:color w:val="000000"/>
          <w:sz w:val="28"/>
        </w:rPr>
      </w:pPr>
      <w:r w:rsidRPr="00497DB0">
        <w:rPr>
          <w:color w:val="000000"/>
          <w:sz w:val="28"/>
        </w:rPr>
        <w:t>прямое уничтожение с целью защиты продукции;</w:t>
      </w:r>
    </w:p>
    <w:p w:rsidR="00497DB0" w:rsidRDefault="00497DB0" w:rsidP="00497DB0">
      <w:pPr>
        <w:pStyle w:val="ab"/>
        <w:numPr>
          <w:ilvl w:val="0"/>
          <w:numId w:val="1"/>
        </w:numPr>
        <w:shd w:val="clear" w:color="auto" w:fill="FFFFFF"/>
        <w:spacing w:before="0" w:beforeAutospacing="0" w:after="0" w:afterAutospacing="0" w:line="360" w:lineRule="auto"/>
        <w:jc w:val="both"/>
        <w:rPr>
          <w:color w:val="000000"/>
          <w:sz w:val="28"/>
        </w:rPr>
      </w:pPr>
      <w:r w:rsidRPr="00497DB0">
        <w:rPr>
          <w:color w:val="000000"/>
          <w:sz w:val="28"/>
        </w:rPr>
        <w:t>случайное (непреднамеренное) уничтожение;</w:t>
      </w:r>
    </w:p>
    <w:p w:rsidR="00497DB0" w:rsidRPr="00497DB0" w:rsidRDefault="00497DB0" w:rsidP="00497DB0">
      <w:pPr>
        <w:pStyle w:val="ab"/>
        <w:numPr>
          <w:ilvl w:val="0"/>
          <w:numId w:val="1"/>
        </w:numPr>
        <w:shd w:val="clear" w:color="auto" w:fill="FFFFFF"/>
        <w:spacing w:before="0" w:beforeAutospacing="0" w:after="0" w:afterAutospacing="0" w:line="360" w:lineRule="auto"/>
        <w:jc w:val="both"/>
        <w:rPr>
          <w:color w:val="000000"/>
          <w:sz w:val="28"/>
        </w:rPr>
      </w:pPr>
      <w:r w:rsidRPr="00497DB0">
        <w:rPr>
          <w:color w:val="000000"/>
          <w:sz w:val="28"/>
        </w:rPr>
        <w:t>загрязнение среды.</w:t>
      </w:r>
    </w:p>
    <w:p w:rsidR="00497DB0" w:rsidRDefault="00497DB0" w:rsidP="00497DB0">
      <w:pPr>
        <w:spacing w:after="0" w:line="360" w:lineRule="auto"/>
        <w:ind w:firstLine="708"/>
        <w:jc w:val="both"/>
        <w:textAlignment w:val="baseline"/>
        <w:rPr>
          <w:rFonts w:ascii="Times New Roman" w:eastAsia="Times New Roman" w:hAnsi="Times New Roman" w:cs="Times New Roman"/>
          <w:color w:val="000000"/>
          <w:sz w:val="28"/>
          <w:szCs w:val="34"/>
        </w:rPr>
      </w:pPr>
      <w:r w:rsidRPr="00497DB0">
        <w:rPr>
          <w:rFonts w:ascii="Times New Roman" w:eastAsia="Times New Roman" w:hAnsi="Times New Roman" w:cs="Times New Roman"/>
          <w:color w:val="000000"/>
          <w:sz w:val="28"/>
          <w:szCs w:val="34"/>
        </w:rPr>
        <w:t xml:space="preserve">Статистика вымирающих видов животных ужасает. Благодаря хозяйственной деятельности человека ежедневно мы теряем несколько видов животных, растений, птиц и насекомых. Мы главная причина катастрофической гибели животного и растительного мира Земли. Сегодня </w:t>
      </w:r>
      <w:r w:rsidRPr="00497DB0">
        <w:rPr>
          <w:rFonts w:ascii="Times New Roman" w:eastAsia="Times New Roman" w:hAnsi="Times New Roman" w:cs="Times New Roman"/>
          <w:color w:val="000000"/>
          <w:sz w:val="28"/>
          <w:szCs w:val="34"/>
        </w:rPr>
        <w:lastRenderedPageBreak/>
        <w:t>40% процентов живых существ находится на грани вымирания и эта страшная цифра только увеличивается.</w:t>
      </w:r>
    </w:p>
    <w:p w:rsidR="00655F23" w:rsidRDefault="00655F23" w:rsidP="00084A5F">
      <w:pPr>
        <w:spacing w:after="0" w:line="360" w:lineRule="auto"/>
        <w:ind w:firstLine="708"/>
        <w:jc w:val="center"/>
        <w:textAlignment w:val="baseline"/>
        <w:rPr>
          <w:rFonts w:ascii="Times New Roman" w:eastAsia="Times New Roman" w:hAnsi="Times New Roman" w:cs="Times New Roman"/>
          <w:b/>
          <w:color w:val="000000"/>
          <w:sz w:val="28"/>
          <w:szCs w:val="34"/>
        </w:rPr>
      </w:pPr>
    </w:p>
    <w:p w:rsidR="00084A5F" w:rsidRPr="00084A5F" w:rsidRDefault="00084A5F" w:rsidP="00084A5F">
      <w:pPr>
        <w:spacing w:after="0" w:line="360" w:lineRule="auto"/>
        <w:ind w:firstLine="708"/>
        <w:jc w:val="center"/>
        <w:textAlignment w:val="baseline"/>
        <w:rPr>
          <w:rFonts w:ascii="Times New Roman" w:eastAsia="Times New Roman" w:hAnsi="Times New Roman" w:cs="Times New Roman"/>
          <w:b/>
          <w:color w:val="000000"/>
          <w:sz w:val="28"/>
          <w:szCs w:val="34"/>
        </w:rPr>
      </w:pPr>
      <w:r w:rsidRPr="00084A5F">
        <w:rPr>
          <w:rFonts w:ascii="Times New Roman" w:eastAsia="Times New Roman" w:hAnsi="Times New Roman" w:cs="Times New Roman"/>
          <w:b/>
          <w:color w:val="000000"/>
          <w:sz w:val="28"/>
          <w:szCs w:val="34"/>
        </w:rPr>
        <w:t>Вымершие животные</w:t>
      </w:r>
    </w:p>
    <w:p w:rsidR="00FB442A" w:rsidRPr="00FB442A" w:rsidRDefault="00FB442A" w:rsidP="00FB442A">
      <w:pPr>
        <w:spacing w:after="0" w:line="360" w:lineRule="auto"/>
        <w:jc w:val="both"/>
        <w:rPr>
          <w:rFonts w:ascii="Times New Roman" w:hAnsi="Times New Roman" w:cs="Times New Roman"/>
          <w:b/>
          <w:sz w:val="28"/>
          <w:szCs w:val="28"/>
          <w:shd w:val="clear" w:color="auto" w:fill="FFFFFF"/>
        </w:rPr>
      </w:pPr>
      <w:r w:rsidRPr="00FB442A">
        <w:rPr>
          <w:rFonts w:ascii="Times New Roman" w:hAnsi="Times New Roman" w:cs="Times New Roman"/>
          <w:b/>
          <w:sz w:val="28"/>
          <w:szCs w:val="28"/>
          <w:shd w:val="clear" w:color="auto" w:fill="FFFFFF"/>
        </w:rPr>
        <w:t>Странствующий голубь</w:t>
      </w:r>
    </w:p>
    <w:p w:rsidR="00FB442A" w:rsidRPr="00FB442A" w:rsidRDefault="00FB442A" w:rsidP="00FB442A">
      <w:pPr>
        <w:spacing w:after="0" w:line="360" w:lineRule="auto"/>
        <w:jc w:val="both"/>
        <w:rPr>
          <w:rFonts w:ascii="Times New Roman" w:hAnsi="Times New Roman" w:cs="Times New Roman"/>
          <w:sz w:val="28"/>
          <w:szCs w:val="28"/>
          <w:shd w:val="clear" w:color="auto" w:fill="FFFFFF"/>
        </w:rPr>
      </w:pPr>
      <w:r w:rsidRPr="00FB442A">
        <w:rPr>
          <w:rFonts w:ascii="Times New Roman" w:hAnsi="Times New Roman" w:cs="Times New Roman"/>
          <w:sz w:val="28"/>
          <w:szCs w:val="28"/>
          <w:shd w:val="clear" w:color="auto" w:fill="FFFFFF"/>
        </w:rPr>
        <w:t>О том, как быстро процветающий вид может исчезнуть, говорит история странствующего голубя.  От прочих он отличался красным оперением шеи и синей спинкой с боками. К концу 19-го века насчитывалось 5 миллиардов особей.  В 1914-ом ни стало ни одной. Странствующих голубей стали массово убивать, поскольку актуальность передачи писем с птицами утратилась. При этом беднякам нужно было вкусное и доступное мясо.</w:t>
      </w:r>
    </w:p>
    <w:p w:rsidR="00FB442A" w:rsidRPr="00FB442A" w:rsidRDefault="00FB442A" w:rsidP="00FB442A">
      <w:pPr>
        <w:spacing w:after="0" w:line="360" w:lineRule="auto"/>
        <w:jc w:val="both"/>
        <w:rPr>
          <w:rFonts w:ascii="Times New Roman" w:hAnsi="Times New Roman" w:cs="Times New Roman"/>
          <w:b/>
          <w:sz w:val="28"/>
          <w:szCs w:val="28"/>
          <w:shd w:val="clear" w:color="auto" w:fill="FFFFFF"/>
        </w:rPr>
      </w:pPr>
      <w:r w:rsidRPr="00FB442A">
        <w:rPr>
          <w:rFonts w:ascii="Times New Roman" w:hAnsi="Times New Roman" w:cs="Times New Roman"/>
          <w:b/>
          <w:sz w:val="28"/>
          <w:szCs w:val="28"/>
          <w:shd w:val="clear" w:color="auto" w:fill="FFFFFF"/>
        </w:rPr>
        <w:t>Камерунский черный носорог</w:t>
      </w:r>
    </w:p>
    <w:p w:rsidR="00FB442A" w:rsidRPr="00FB442A" w:rsidRDefault="00FB442A" w:rsidP="00FB442A">
      <w:pPr>
        <w:spacing w:after="0" w:line="360" w:lineRule="auto"/>
        <w:jc w:val="both"/>
        <w:rPr>
          <w:rFonts w:ascii="Times New Roman" w:hAnsi="Times New Roman" w:cs="Times New Roman"/>
          <w:sz w:val="28"/>
          <w:szCs w:val="28"/>
          <w:shd w:val="clear" w:color="auto" w:fill="FFFFFF"/>
        </w:rPr>
      </w:pPr>
      <w:r w:rsidRPr="00FB442A">
        <w:rPr>
          <w:rFonts w:ascii="Times New Roman" w:hAnsi="Times New Roman" w:cs="Times New Roman"/>
          <w:sz w:val="28"/>
          <w:szCs w:val="28"/>
          <w:shd w:val="clear" w:color="auto" w:fill="FFFFFF"/>
        </w:rPr>
        <w:t>Кожа у животного серая. А вот земли, на которых камерунские носороги встречались, черные. Любя вываливаться в грязи, они  приобретали тот же цвет. Есть еще белые носороги. Они выжили, поскольку агрессивнее павших сородичей. На черных животных охотились в первую очередь, как на легкую добычу. Последний представитель вида пал в 2013-ом году.</w:t>
      </w:r>
    </w:p>
    <w:p w:rsidR="00FB442A" w:rsidRPr="00FB442A" w:rsidRDefault="00FB442A" w:rsidP="00FB442A">
      <w:pPr>
        <w:spacing w:after="0" w:line="360" w:lineRule="auto"/>
        <w:jc w:val="both"/>
        <w:rPr>
          <w:rFonts w:ascii="Times New Roman" w:hAnsi="Times New Roman" w:cs="Times New Roman"/>
          <w:b/>
          <w:sz w:val="28"/>
          <w:szCs w:val="28"/>
          <w:shd w:val="clear" w:color="auto" w:fill="FFFFFF"/>
        </w:rPr>
      </w:pPr>
      <w:r w:rsidRPr="00FB442A">
        <w:rPr>
          <w:rFonts w:ascii="Times New Roman" w:hAnsi="Times New Roman" w:cs="Times New Roman"/>
          <w:b/>
          <w:sz w:val="28"/>
          <w:szCs w:val="28"/>
          <w:shd w:val="clear" w:color="auto" w:fill="FFFFFF"/>
        </w:rPr>
        <w:t>Карибский тюлень</w:t>
      </w:r>
    </w:p>
    <w:p w:rsidR="00FB442A" w:rsidRPr="00FB442A" w:rsidRDefault="00FB442A" w:rsidP="00FB442A">
      <w:pPr>
        <w:spacing w:after="0" w:line="360" w:lineRule="auto"/>
        <w:jc w:val="both"/>
        <w:rPr>
          <w:rFonts w:ascii="Times New Roman" w:hAnsi="Times New Roman" w:cs="Times New Roman"/>
          <w:sz w:val="28"/>
          <w:szCs w:val="28"/>
          <w:shd w:val="clear" w:color="auto" w:fill="FFFFFF"/>
        </w:rPr>
      </w:pPr>
      <w:r w:rsidRPr="00FB442A">
        <w:rPr>
          <w:rFonts w:ascii="Times New Roman" w:hAnsi="Times New Roman" w:cs="Times New Roman"/>
          <w:sz w:val="28"/>
          <w:szCs w:val="28"/>
          <w:shd w:val="clear" w:color="auto" w:fill="FFFFFF"/>
        </w:rPr>
        <w:t>В Карибском море он был единственным представителем семейства тюленьих. Черная книга животных упоминает о карибских тюленях с 2008-го. Это год официального признания ластоногого вымершим. Однако не видели его с 1952-го. Более полувека области проживания тюленя считали неустановленными, надеясь еще встретиться с ним.</w:t>
      </w:r>
    </w:p>
    <w:p w:rsidR="00FB442A" w:rsidRPr="00FB442A" w:rsidRDefault="00FB442A" w:rsidP="00FB442A">
      <w:pPr>
        <w:spacing w:after="0" w:line="360" w:lineRule="auto"/>
        <w:jc w:val="both"/>
        <w:rPr>
          <w:rFonts w:ascii="Times New Roman" w:hAnsi="Times New Roman" w:cs="Times New Roman"/>
          <w:b/>
          <w:sz w:val="28"/>
          <w:szCs w:val="28"/>
          <w:shd w:val="clear" w:color="auto" w:fill="FFFFFF"/>
        </w:rPr>
      </w:pPr>
      <w:r w:rsidRPr="00FB442A">
        <w:rPr>
          <w:rFonts w:ascii="Times New Roman" w:hAnsi="Times New Roman" w:cs="Times New Roman"/>
          <w:b/>
          <w:sz w:val="28"/>
          <w:szCs w:val="28"/>
          <w:shd w:val="clear" w:color="auto" w:fill="FFFFFF"/>
        </w:rPr>
        <w:t>Китайский веслонос</w:t>
      </w:r>
    </w:p>
    <w:p w:rsidR="00FB442A" w:rsidRPr="00FB442A" w:rsidRDefault="00FB442A" w:rsidP="00FB442A">
      <w:pPr>
        <w:spacing w:after="0" w:line="360" w:lineRule="auto"/>
        <w:jc w:val="both"/>
        <w:rPr>
          <w:rFonts w:ascii="Times New Roman" w:hAnsi="Times New Roman" w:cs="Times New Roman"/>
          <w:sz w:val="28"/>
          <w:szCs w:val="28"/>
          <w:shd w:val="clear" w:color="auto" w:fill="FFFFFF"/>
        </w:rPr>
      </w:pPr>
      <w:r w:rsidRPr="00FB442A">
        <w:rPr>
          <w:rFonts w:ascii="Times New Roman" w:hAnsi="Times New Roman" w:cs="Times New Roman"/>
          <w:sz w:val="28"/>
          <w:szCs w:val="28"/>
          <w:shd w:val="clear" w:color="auto" w:fill="FFFFFF"/>
        </w:rPr>
        <w:t>Достигал 7-ми метров в длину. Из речных рыб был самой крупной. Челюсти животного складывались в подобие меча, повернутого острием вбок. Встречались представители вида в верховьях Янцзы. Именно там в январе 2003-го видели последнего веслоноса. Китайский веслонос имел родство с осетрами, вел хищнический образ жизни.</w:t>
      </w:r>
    </w:p>
    <w:p w:rsidR="00FB442A" w:rsidRPr="00FB442A" w:rsidRDefault="00FB442A" w:rsidP="00FB442A">
      <w:pPr>
        <w:spacing w:after="0" w:line="360" w:lineRule="auto"/>
        <w:jc w:val="both"/>
        <w:rPr>
          <w:rFonts w:ascii="Times New Roman" w:hAnsi="Times New Roman" w:cs="Times New Roman"/>
          <w:b/>
          <w:sz w:val="28"/>
          <w:szCs w:val="28"/>
          <w:shd w:val="clear" w:color="auto" w:fill="FFFFFF"/>
        </w:rPr>
      </w:pPr>
      <w:r w:rsidRPr="00FB442A">
        <w:rPr>
          <w:rFonts w:ascii="Times New Roman" w:hAnsi="Times New Roman" w:cs="Times New Roman"/>
          <w:b/>
          <w:sz w:val="28"/>
          <w:szCs w:val="28"/>
          <w:shd w:val="clear" w:color="auto" w:fill="FFFFFF"/>
        </w:rPr>
        <w:t>Пиренейский козерог</w:t>
      </w:r>
    </w:p>
    <w:p w:rsidR="00FB442A" w:rsidRPr="00FB442A" w:rsidRDefault="00FB442A" w:rsidP="00FB442A">
      <w:pPr>
        <w:spacing w:after="0" w:line="360" w:lineRule="auto"/>
        <w:jc w:val="both"/>
        <w:rPr>
          <w:rFonts w:ascii="Times New Roman" w:hAnsi="Times New Roman" w:cs="Times New Roman"/>
          <w:b/>
          <w:sz w:val="28"/>
          <w:szCs w:val="28"/>
          <w:shd w:val="clear" w:color="auto" w:fill="FFFFFF"/>
        </w:rPr>
      </w:pPr>
      <w:r w:rsidRPr="00FB442A">
        <w:rPr>
          <w:rFonts w:ascii="Times New Roman" w:hAnsi="Times New Roman" w:cs="Times New Roman"/>
          <w:sz w:val="28"/>
          <w:szCs w:val="28"/>
          <w:shd w:val="clear" w:color="auto" w:fill="FFFFFF"/>
        </w:rPr>
        <w:lastRenderedPageBreak/>
        <w:t xml:space="preserve">Последняя особь умерла в 2000-ом году. Как видно из названия, обитало животное в горных цепях Испании и Франции. Уже в 80-ых годах насчитывалось лишь 14 особей козерога. Вид стал первым, который попытались восстановить с помощью клонирования. Однако копии естественных особей быстро погибали, не успевая достичь зрелости. Последние козероги жили на горе Пердидо. </w:t>
      </w:r>
    </w:p>
    <w:p w:rsidR="00FB442A" w:rsidRPr="00FB442A" w:rsidRDefault="00FB442A" w:rsidP="00FB442A">
      <w:pPr>
        <w:spacing w:after="0" w:line="360" w:lineRule="auto"/>
        <w:jc w:val="both"/>
        <w:rPr>
          <w:rFonts w:ascii="Times New Roman" w:hAnsi="Times New Roman" w:cs="Times New Roman"/>
          <w:sz w:val="28"/>
          <w:szCs w:val="28"/>
          <w:shd w:val="clear" w:color="auto" w:fill="FFFFFF"/>
        </w:rPr>
      </w:pPr>
      <w:r w:rsidRPr="00FB442A">
        <w:rPr>
          <w:rFonts w:ascii="Times New Roman" w:hAnsi="Times New Roman" w:cs="Times New Roman"/>
          <w:b/>
          <w:sz w:val="28"/>
          <w:szCs w:val="28"/>
          <w:shd w:val="clear" w:color="auto" w:fill="FFFFFF"/>
        </w:rPr>
        <w:t>Китайский речной дельфин</w:t>
      </w:r>
    </w:p>
    <w:p w:rsidR="00FB442A" w:rsidRPr="00FB442A" w:rsidRDefault="00FB442A" w:rsidP="00FB442A">
      <w:pPr>
        <w:spacing w:after="0" w:line="360" w:lineRule="auto"/>
        <w:jc w:val="both"/>
        <w:rPr>
          <w:rFonts w:ascii="Times New Roman" w:hAnsi="Times New Roman" w:cs="Times New Roman"/>
          <w:sz w:val="28"/>
          <w:szCs w:val="28"/>
          <w:shd w:val="clear" w:color="auto" w:fill="FFFFFF"/>
        </w:rPr>
      </w:pPr>
      <w:r w:rsidRPr="00FB442A">
        <w:rPr>
          <w:rFonts w:ascii="Times New Roman" w:hAnsi="Times New Roman" w:cs="Times New Roman"/>
          <w:sz w:val="28"/>
          <w:szCs w:val="28"/>
          <w:shd w:val="clear" w:color="auto" w:fill="FFFFFF"/>
        </w:rPr>
        <w:t>Эти животные, занесенные в черную книгу, признаны вымершими в 2006-ом году. Большинство особей погибли, запутавшись в рыболовных сетях. К началу 2000-ых китайских речных дельфинов осталось 13. В конце 2006-го ученые отправились в экспедицию для нового подсчета, но не обнаружили ни одного животного. От прочих речных дельфинов китайский отличался напоминающим флажок спинным плавником. В длину животное достигало 160-ти сантиметров, весило от 100 до 150-ти килограммов.</w:t>
      </w:r>
    </w:p>
    <w:p w:rsidR="00FB442A" w:rsidRPr="00FB442A" w:rsidRDefault="00FB442A" w:rsidP="00FB442A">
      <w:pPr>
        <w:spacing w:after="0" w:line="360" w:lineRule="auto"/>
        <w:jc w:val="both"/>
        <w:rPr>
          <w:rFonts w:ascii="Times New Roman" w:hAnsi="Times New Roman" w:cs="Times New Roman"/>
          <w:b/>
          <w:sz w:val="28"/>
          <w:szCs w:val="28"/>
          <w:shd w:val="clear" w:color="auto" w:fill="FFFFFF"/>
        </w:rPr>
      </w:pPr>
      <w:r w:rsidRPr="00FB442A">
        <w:rPr>
          <w:rFonts w:ascii="Times New Roman" w:hAnsi="Times New Roman" w:cs="Times New Roman"/>
          <w:b/>
          <w:sz w:val="28"/>
          <w:szCs w:val="28"/>
          <w:shd w:val="clear" w:color="auto" w:fill="FFFFFF"/>
        </w:rPr>
        <w:t>Золотая жаба</w:t>
      </w:r>
    </w:p>
    <w:p w:rsidR="00FB442A" w:rsidRPr="00FB442A" w:rsidRDefault="00FB442A" w:rsidP="00FB442A">
      <w:pPr>
        <w:spacing w:after="0" w:line="360" w:lineRule="auto"/>
        <w:jc w:val="both"/>
        <w:rPr>
          <w:rFonts w:ascii="Times New Roman" w:hAnsi="Times New Roman" w:cs="Times New Roman"/>
          <w:b/>
          <w:sz w:val="28"/>
          <w:szCs w:val="28"/>
          <w:shd w:val="clear" w:color="auto" w:fill="FFFFFF"/>
        </w:rPr>
      </w:pPr>
      <w:r w:rsidRPr="00FB442A">
        <w:rPr>
          <w:rFonts w:ascii="Times New Roman" w:hAnsi="Times New Roman" w:cs="Times New Roman"/>
          <w:sz w:val="28"/>
          <w:szCs w:val="28"/>
          <w:shd w:val="clear" w:color="auto" w:fill="FFFFFF"/>
        </w:rPr>
        <w:t>Золотой названа из-за окраски самцов вида. Они были полностью оранжево-желтыми. Самки вида имели отметины. Общий окрас женских особей был близок к тигровому. Самки отличались и размерами, будучи крупнее самцов. Обитала золотая жаба в тропических лесах Коста-Рики. Человечество знало вид около 20-ти лет. Впервые золотую жабу описали в 1966. К 90-ым животные перестали встречаться в природе.</w:t>
      </w:r>
    </w:p>
    <w:p w:rsidR="00FB442A" w:rsidRPr="00FB442A" w:rsidRDefault="00FB442A" w:rsidP="00FB442A">
      <w:pPr>
        <w:spacing w:after="0" w:line="360" w:lineRule="auto"/>
        <w:jc w:val="both"/>
        <w:rPr>
          <w:rFonts w:ascii="Times New Roman" w:hAnsi="Times New Roman" w:cs="Times New Roman"/>
          <w:b/>
          <w:bCs/>
          <w:sz w:val="28"/>
          <w:szCs w:val="28"/>
          <w:shd w:val="clear" w:color="auto" w:fill="FFFFFF"/>
        </w:rPr>
      </w:pPr>
      <w:r>
        <w:rPr>
          <w:rFonts w:ascii="Times New Roman" w:hAnsi="Times New Roman" w:cs="Times New Roman"/>
          <w:b/>
          <w:bCs/>
          <w:sz w:val="28"/>
          <w:szCs w:val="28"/>
          <w:shd w:val="clear" w:color="auto" w:fill="FFFFFF"/>
        </w:rPr>
        <w:t>Закавказский тигр</w:t>
      </w:r>
    </w:p>
    <w:p w:rsidR="00FB442A" w:rsidRPr="00FB442A" w:rsidRDefault="00FB442A" w:rsidP="00FB442A">
      <w:pPr>
        <w:spacing w:after="0" w:line="360" w:lineRule="auto"/>
        <w:jc w:val="both"/>
        <w:rPr>
          <w:rFonts w:ascii="Times New Roman" w:hAnsi="Times New Roman" w:cs="Times New Roman"/>
          <w:bCs/>
          <w:sz w:val="28"/>
          <w:szCs w:val="28"/>
          <w:shd w:val="clear" w:color="auto" w:fill="FFFFFF"/>
        </w:rPr>
      </w:pPr>
      <w:r w:rsidRPr="00FB442A">
        <w:rPr>
          <w:rFonts w:ascii="Times New Roman" w:hAnsi="Times New Roman" w:cs="Times New Roman"/>
          <w:bCs/>
          <w:sz w:val="28"/>
          <w:szCs w:val="28"/>
          <w:shd w:val="clear" w:color="auto" w:fill="FFFFFF"/>
        </w:rPr>
        <w:t>Это чудесное хищное животное весило около 270 кг, имело красивый, длинный мех, окрашенный в насыщенный ярко-рыжий цвет. Этих хищников можно было встретить в Иране, Пакистане, Армении, Узбекистане, Казахстане, Турции.</w:t>
      </w:r>
    </w:p>
    <w:p w:rsidR="00FB442A" w:rsidRPr="00FB442A" w:rsidRDefault="00FB442A" w:rsidP="00FB442A">
      <w:pPr>
        <w:spacing w:after="0" w:line="360" w:lineRule="auto"/>
        <w:jc w:val="both"/>
        <w:rPr>
          <w:rFonts w:ascii="Times New Roman" w:hAnsi="Times New Roman" w:cs="Times New Roman"/>
          <w:bCs/>
          <w:sz w:val="28"/>
          <w:szCs w:val="28"/>
          <w:shd w:val="clear" w:color="auto" w:fill="FFFFFF"/>
        </w:rPr>
      </w:pPr>
      <w:r w:rsidRPr="00FB442A">
        <w:rPr>
          <w:rFonts w:ascii="Times New Roman" w:hAnsi="Times New Roman" w:cs="Times New Roman"/>
          <w:bCs/>
          <w:sz w:val="28"/>
          <w:szCs w:val="28"/>
          <w:shd w:val="clear" w:color="auto" w:fill="FFFFFF"/>
        </w:rPr>
        <w:t xml:space="preserve">     Ученые считают, что закавказский и амурский тигры являются близкими сородичами. В местах Средней Азии данный вид животных исчез в связи с появлением там русских переселенцев. По их мнению, этот тигр представлял для людей большую опасность, поэтому на него была открыта охота. </w:t>
      </w:r>
    </w:p>
    <w:p w:rsidR="00FB442A" w:rsidRPr="00FB442A" w:rsidRDefault="00FB442A" w:rsidP="00FB442A">
      <w:pPr>
        <w:spacing w:after="0" w:line="360" w:lineRule="auto"/>
        <w:jc w:val="both"/>
        <w:rPr>
          <w:rFonts w:ascii="Times New Roman" w:hAnsi="Times New Roman" w:cs="Times New Roman"/>
          <w:b/>
          <w:sz w:val="28"/>
          <w:szCs w:val="28"/>
          <w:shd w:val="clear" w:color="auto" w:fill="FFFFFF"/>
        </w:rPr>
      </w:pPr>
      <w:r w:rsidRPr="00FB442A">
        <w:rPr>
          <w:rFonts w:ascii="Times New Roman" w:hAnsi="Times New Roman" w:cs="Times New Roman"/>
          <w:b/>
          <w:sz w:val="28"/>
          <w:szCs w:val="28"/>
          <w:shd w:val="clear" w:color="auto" w:fill="FFFFFF"/>
        </w:rPr>
        <w:lastRenderedPageBreak/>
        <w:t>Восточная пума</w:t>
      </w:r>
    </w:p>
    <w:p w:rsidR="00FB442A" w:rsidRPr="00FB442A" w:rsidRDefault="00FB442A" w:rsidP="00FB442A">
      <w:pPr>
        <w:spacing w:after="0" w:line="360" w:lineRule="auto"/>
        <w:jc w:val="both"/>
        <w:rPr>
          <w:rFonts w:ascii="Times New Roman" w:hAnsi="Times New Roman" w:cs="Times New Roman"/>
          <w:sz w:val="28"/>
          <w:szCs w:val="28"/>
          <w:shd w:val="clear" w:color="auto" w:fill="FFFFFF"/>
        </w:rPr>
      </w:pPr>
      <w:r w:rsidRPr="00FB442A">
        <w:rPr>
          <w:rFonts w:ascii="Times New Roman" w:hAnsi="Times New Roman" w:cs="Times New Roman"/>
          <w:sz w:val="28"/>
          <w:szCs w:val="28"/>
          <w:shd w:val="clear" w:color="auto" w:fill="FFFFFF"/>
        </w:rPr>
        <w:t xml:space="preserve"> Являлась подвидом североамериканской пумы. Последнюю особь застрелили в 1938-ом. Однако это выяснилось лишь в текущем веке. С 70-ых годов вид считали исчезающим, а признали утраченным лишь в 2011-ом году. По сути, восточные пумы не отличались от западных, разнясь с ними лишь ареалом обитании Поэтому, если западные особи начнут заходить на территории вымерших сородичей, возникнет впечатление, что последние просто не попадались людям, но продолжали существовать.</w:t>
      </w:r>
    </w:p>
    <w:p w:rsidR="00FB442A" w:rsidRPr="00FB442A" w:rsidRDefault="00FB442A" w:rsidP="00FB442A">
      <w:pPr>
        <w:spacing w:after="0" w:line="360" w:lineRule="auto"/>
        <w:jc w:val="both"/>
        <w:rPr>
          <w:rFonts w:ascii="Times New Roman" w:hAnsi="Times New Roman" w:cs="Times New Roman"/>
          <w:b/>
          <w:sz w:val="28"/>
          <w:szCs w:val="28"/>
          <w:shd w:val="clear" w:color="auto" w:fill="FFFFFF"/>
        </w:rPr>
      </w:pPr>
      <w:r w:rsidRPr="00FB442A">
        <w:rPr>
          <w:rFonts w:ascii="Times New Roman" w:hAnsi="Times New Roman" w:cs="Times New Roman"/>
          <w:b/>
          <w:sz w:val="28"/>
          <w:szCs w:val="28"/>
          <w:shd w:val="clear" w:color="auto" w:fill="FFFFFF"/>
        </w:rPr>
        <w:t>Кенайский волк</w:t>
      </w:r>
    </w:p>
    <w:p w:rsidR="00FB442A" w:rsidRPr="00FB442A" w:rsidRDefault="00FB442A" w:rsidP="00FB442A">
      <w:pPr>
        <w:spacing w:after="0" w:line="360" w:lineRule="auto"/>
        <w:jc w:val="both"/>
        <w:rPr>
          <w:rFonts w:ascii="Times New Roman" w:hAnsi="Times New Roman" w:cs="Times New Roman"/>
          <w:sz w:val="28"/>
          <w:szCs w:val="28"/>
          <w:shd w:val="clear" w:color="auto" w:fill="FFFFFF"/>
        </w:rPr>
      </w:pPr>
      <w:r w:rsidRPr="00FB442A">
        <w:rPr>
          <w:rFonts w:ascii="Times New Roman" w:hAnsi="Times New Roman" w:cs="Times New Roman"/>
          <w:sz w:val="28"/>
          <w:szCs w:val="28"/>
          <w:shd w:val="clear" w:color="auto" w:fill="FFFFFF"/>
        </w:rPr>
        <w:t>Был самым крупным среди арктических волков. Высота животного в холке превышала 110 сантиметров. Такой волк мог завалить лося, что и делал. Охотились представители кенайского вида и на других крупных животных. Жили кенайские волки на побережье Канады. Последнего представителя вида там видели в 1910-ом году. Волка убили, как и прочих. Кенайские хищники повадились охотиться на домашний скот.</w:t>
      </w:r>
    </w:p>
    <w:p w:rsidR="00FB442A" w:rsidRPr="00FB442A" w:rsidRDefault="00FB442A" w:rsidP="00FB442A">
      <w:pPr>
        <w:spacing w:after="0" w:line="360" w:lineRule="auto"/>
        <w:jc w:val="both"/>
        <w:rPr>
          <w:rFonts w:ascii="Times New Roman" w:hAnsi="Times New Roman" w:cs="Times New Roman"/>
          <w:b/>
          <w:sz w:val="28"/>
          <w:szCs w:val="28"/>
          <w:shd w:val="clear" w:color="auto" w:fill="FFFFFF"/>
        </w:rPr>
      </w:pPr>
      <w:r w:rsidRPr="00FB442A">
        <w:rPr>
          <w:rFonts w:ascii="Times New Roman" w:hAnsi="Times New Roman" w:cs="Times New Roman"/>
          <w:b/>
          <w:sz w:val="28"/>
          <w:szCs w:val="28"/>
          <w:shd w:val="clear" w:color="auto" w:fill="FFFFFF"/>
        </w:rPr>
        <w:t>Фолклендская лисица</w:t>
      </w:r>
    </w:p>
    <w:p w:rsidR="00FB442A" w:rsidRPr="00FB442A" w:rsidRDefault="00FB442A" w:rsidP="00FB442A">
      <w:pPr>
        <w:spacing w:after="0" w:line="360" w:lineRule="auto"/>
        <w:jc w:val="both"/>
        <w:rPr>
          <w:rFonts w:ascii="Times New Roman" w:hAnsi="Times New Roman" w:cs="Times New Roman"/>
          <w:sz w:val="28"/>
          <w:szCs w:val="28"/>
          <w:shd w:val="clear" w:color="auto" w:fill="FFFFFF"/>
        </w:rPr>
      </w:pPr>
      <w:r w:rsidRPr="00FB442A">
        <w:rPr>
          <w:rFonts w:ascii="Times New Roman" w:hAnsi="Times New Roman" w:cs="Times New Roman"/>
          <w:sz w:val="28"/>
          <w:szCs w:val="28"/>
          <w:shd w:val="clear" w:color="auto" w:fill="FFFFFF"/>
        </w:rPr>
        <w:t>На Фолклендских островах была единственным наземным хищником. Черная книга исчезнувших животных повествует, что лисица лаяла, подобно собакам. У животного была широкая морда, маленькие уши. На хвосте и носу лисицы были белые пятна. Живот хищника тоже был светлым, а спинка и бока рыже-коричневые. Погибла фолклендская лисица от рук человека. В 1860-ых на острова приплыли колонисты из Шотландии и стали разводить овец. Лисицы стали охотиться на них, не боясь людей, ведь раньше у хищников не было на островах природных врагов. Колонисты отомстили за свои стада, убив последнюю плутовку в 1876-ом.</w:t>
      </w:r>
    </w:p>
    <w:p w:rsidR="00FB442A" w:rsidRPr="00FB442A" w:rsidRDefault="00FB442A" w:rsidP="00FB442A">
      <w:pPr>
        <w:spacing w:after="0" w:line="360" w:lineRule="auto"/>
        <w:jc w:val="both"/>
        <w:rPr>
          <w:rFonts w:ascii="Times New Roman" w:hAnsi="Times New Roman" w:cs="Times New Roman"/>
          <w:b/>
          <w:sz w:val="28"/>
          <w:szCs w:val="28"/>
          <w:shd w:val="clear" w:color="auto" w:fill="FFFFFF"/>
        </w:rPr>
      </w:pPr>
      <w:r w:rsidRPr="00FB442A">
        <w:rPr>
          <w:rFonts w:ascii="Times New Roman" w:hAnsi="Times New Roman" w:cs="Times New Roman"/>
          <w:b/>
          <w:sz w:val="28"/>
          <w:szCs w:val="28"/>
          <w:shd w:val="clear" w:color="auto" w:fill="FFFFFF"/>
        </w:rPr>
        <w:t>Реюньонская гигантская черепаха</w:t>
      </w:r>
    </w:p>
    <w:p w:rsidR="00FB442A" w:rsidRPr="00FB442A" w:rsidRDefault="00FB442A" w:rsidP="00FB442A">
      <w:pPr>
        <w:spacing w:after="0" w:line="360" w:lineRule="auto"/>
        <w:jc w:val="both"/>
        <w:rPr>
          <w:rFonts w:ascii="Times New Roman" w:hAnsi="Times New Roman" w:cs="Times New Roman"/>
          <w:sz w:val="28"/>
          <w:szCs w:val="28"/>
        </w:rPr>
      </w:pPr>
      <w:r w:rsidRPr="00FB442A">
        <w:rPr>
          <w:rFonts w:ascii="Times New Roman" w:hAnsi="Times New Roman" w:cs="Times New Roman"/>
          <w:sz w:val="28"/>
          <w:szCs w:val="28"/>
          <w:shd w:val="clear" w:color="auto" w:fill="FFFFFF"/>
        </w:rPr>
        <w:t xml:space="preserve">Последняя особь умерла в 1840-ом году. Понятное дело, что животное не сохранилось на фото. Черная книга животных повествует, что гигантская черепаха была эндемиком Реюньона. Это остров в Индийском океане. Медлительные животные длиной более метра не боялись людей. Их долгое </w:t>
      </w:r>
      <w:r w:rsidRPr="00FB442A">
        <w:rPr>
          <w:rFonts w:ascii="Times New Roman" w:hAnsi="Times New Roman" w:cs="Times New Roman"/>
          <w:sz w:val="28"/>
          <w:szCs w:val="28"/>
          <w:shd w:val="clear" w:color="auto" w:fill="FFFFFF"/>
        </w:rPr>
        <w:lastRenderedPageBreak/>
        <w:t>время на острове попросту не было. Когда Реюньон заселили, стали истреблять черепах, питаясь их мясом сами и кормя скот, к примеру, свиней.</w:t>
      </w:r>
    </w:p>
    <w:p w:rsidR="00497DB0" w:rsidRDefault="00497DB0" w:rsidP="00FB442A">
      <w:pPr>
        <w:spacing w:after="0" w:line="360" w:lineRule="auto"/>
        <w:ind w:firstLine="708"/>
        <w:jc w:val="center"/>
        <w:textAlignment w:val="baseline"/>
        <w:rPr>
          <w:rFonts w:ascii="Times New Roman" w:eastAsia="Times New Roman" w:hAnsi="Times New Roman" w:cs="Times New Roman"/>
          <w:color w:val="000000"/>
          <w:sz w:val="28"/>
          <w:szCs w:val="34"/>
        </w:rPr>
      </w:pPr>
    </w:p>
    <w:p w:rsidR="00497DB0" w:rsidRPr="00497DB0" w:rsidRDefault="00497DB0" w:rsidP="00497DB0">
      <w:pPr>
        <w:spacing w:after="0" w:line="360" w:lineRule="auto"/>
        <w:ind w:firstLine="708"/>
        <w:jc w:val="center"/>
        <w:textAlignment w:val="baseline"/>
        <w:rPr>
          <w:rFonts w:ascii="Times New Roman" w:eastAsia="Times New Roman" w:hAnsi="Times New Roman" w:cs="Times New Roman"/>
          <w:b/>
          <w:color w:val="000000"/>
          <w:sz w:val="28"/>
          <w:szCs w:val="34"/>
        </w:rPr>
      </w:pPr>
      <w:r w:rsidRPr="00497DB0">
        <w:rPr>
          <w:rFonts w:ascii="Times New Roman" w:eastAsia="Times New Roman" w:hAnsi="Times New Roman" w:cs="Times New Roman"/>
          <w:b/>
          <w:color w:val="000000"/>
          <w:sz w:val="28"/>
          <w:szCs w:val="34"/>
        </w:rPr>
        <w:t xml:space="preserve">Заключение </w:t>
      </w:r>
    </w:p>
    <w:p w:rsidR="00497DB0" w:rsidRPr="00497DB0" w:rsidRDefault="00497DB0" w:rsidP="00FB442A">
      <w:pPr>
        <w:spacing w:after="0" w:line="360" w:lineRule="auto"/>
        <w:ind w:firstLine="708"/>
        <w:jc w:val="both"/>
        <w:textAlignment w:val="baseline"/>
        <w:rPr>
          <w:rFonts w:ascii="Times New Roman" w:eastAsia="Times New Roman" w:hAnsi="Times New Roman" w:cs="Times New Roman"/>
          <w:color w:val="000000"/>
          <w:sz w:val="28"/>
          <w:szCs w:val="34"/>
        </w:rPr>
      </w:pPr>
      <w:r w:rsidRPr="00497DB0">
        <w:rPr>
          <w:rFonts w:ascii="Times New Roman" w:eastAsia="Times New Roman" w:hAnsi="Times New Roman" w:cs="Times New Roman"/>
          <w:color w:val="000000"/>
          <w:sz w:val="28"/>
          <w:szCs w:val="34"/>
        </w:rPr>
        <w:t>Только в двадцатом веке человечество осознало, что истребление редких видов животных — тот же вандализм по отношению к природе. Однако, первые попытки сохранения видов часто оказывались неудачными. Это было связано в частности с тем, что, спохватившись слишком поздно, зоологи пытались реанимировать вид, имея в своём распоряжении одну-две пары особей.</w:t>
      </w:r>
    </w:p>
    <w:p w:rsidR="00497DB0" w:rsidRDefault="00497DB0" w:rsidP="00FB442A">
      <w:pPr>
        <w:spacing w:after="0" w:line="360" w:lineRule="auto"/>
        <w:ind w:firstLine="708"/>
        <w:jc w:val="both"/>
        <w:textAlignment w:val="baseline"/>
        <w:rPr>
          <w:rFonts w:ascii="Times New Roman" w:eastAsia="Times New Roman" w:hAnsi="Times New Roman" w:cs="Times New Roman"/>
          <w:color w:val="000000"/>
          <w:sz w:val="28"/>
          <w:szCs w:val="34"/>
        </w:rPr>
      </w:pPr>
      <w:r w:rsidRPr="00497DB0">
        <w:rPr>
          <w:rFonts w:ascii="Times New Roman" w:eastAsia="Times New Roman" w:hAnsi="Times New Roman" w:cs="Times New Roman"/>
          <w:color w:val="000000"/>
          <w:sz w:val="28"/>
          <w:szCs w:val="34"/>
        </w:rPr>
        <w:t>Большой вклад в изменение этой ситуации внесли ученные, которые превратили зоопарк из прибыльного аттракциона в институт разведения редких видов животных. Для этого требовалось как минимум несколько пар особей исчезающего вида, условия содержания и пища, подобранные индивидуально. Итог работы по сохранения видов достигается, если особей становится достаточно много, чтобы попробовать выпустить часть из них в естественную среду обитания, либо в аналогичную среду, если естественная среда уничтожена деятельностью человека. Если животное уже является редким, но ещё не стоит на самом пороге вымирания, практикуется создание заповедников.</w:t>
      </w:r>
      <w:r>
        <w:rPr>
          <w:rFonts w:ascii="Times New Roman" w:eastAsia="Times New Roman" w:hAnsi="Times New Roman" w:cs="Times New Roman"/>
          <w:color w:val="000000"/>
          <w:sz w:val="28"/>
          <w:szCs w:val="34"/>
        </w:rPr>
        <w:t xml:space="preserve"> </w:t>
      </w:r>
      <w:r w:rsidRPr="00497DB0">
        <w:rPr>
          <w:rFonts w:ascii="Times New Roman" w:eastAsia="Times New Roman" w:hAnsi="Times New Roman" w:cs="Times New Roman"/>
          <w:color w:val="000000"/>
          <w:sz w:val="28"/>
          <w:szCs w:val="34"/>
        </w:rPr>
        <w:t>Таким образом</w:t>
      </w:r>
      <w:r>
        <w:rPr>
          <w:rFonts w:ascii="Times New Roman" w:eastAsia="Times New Roman" w:hAnsi="Times New Roman" w:cs="Times New Roman"/>
          <w:color w:val="000000"/>
          <w:sz w:val="28"/>
          <w:szCs w:val="34"/>
        </w:rPr>
        <w:t>,</w:t>
      </w:r>
      <w:r w:rsidRPr="00497DB0">
        <w:rPr>
          <w:rFonts w:ascii="Times New Roman" w:eastAsia="Times New Roman" w:hAnsi="Times New Roman" w:cs="Times New Roman"/>
          <w:color w:val="000000"/>
          <w:sz w:val="28"/>
          <w:szCs w:val="34"/>
        </w:rPr>
        <w:t xml:space="preserve"> было спасено множество видов животных.</w:t>
      </w:r>
    </w:p>
    <w:p w:rsidR="00FA7378" w:rsidRPr="00616F61" w:rsidRDefault="00FA7378" w:rsidP="00FA7378">
      <w:pPr>
        <w:spacing w:after="0" w:line="360" w:lineRule="auto"/>
        <w:ind w:firstLine="708"/>
        <w:jc w:val="both"/>
        <w:rPr>
          <w:rFonts w:ascii="Times New Roman" w:eastAsia="Times New Roman" w:hAnsi="Times New Roman" w:cs="Times New Roman"/>
          <w:color w:val="000000"/>
          <w:sz w:val="27"/>
          <w:szCs w:val="27"/>
        </w:rPr>
      </w:pPr>
      <w:r w:rsidRPr="00616F61">
        <w:rPr>
          <w:rFonts w:ascii="Times New Roman" w:eastAsia="Times New Roman" w:hAnsi="Times New Roman" w:cs="Times New Roman"/>
          <w:color w:val="000000"/>
          <w:sz w:val="27"/>
          <w:szCs w:val="27"/>
        </w:rPr>
        <w:t xml:space="preserve">В любом случае, необходимо проводить работу с местным населением, объяснять уникальность, важность, и главное полезность вида. Например, власти Кении и Танзании уже осознали, что туристы, желающие увидеть живых слонов и других животных в естественной обстановке приносят куда большие прибыли, чем продажа слоновой кости и львиных шкур. </w:t>
      </w:r>
    </w:p>
    <w:p w:rsidR="00FB442A" w:rsidRDefault="00FB442A" w:rsidP="00FB442A">
      <w:pPr>
        <w:shd w:val="clear" w:color="auto" w:fill="FFFFFF"/>
        <w:spacing w:after="0" w:line="360" w:lineRule="auto"/>
        <w:ind w:firstLine="708"/>
        <w:jc w:val="both"/>
        <w:textAlignment w:val="baseline"/>
        <w:rPr>
          <w:rFonts w:ascii="Times New Roman" w:eastAsia="Times New Roman" w:hAnsi="Times New Roman" w:cs="Times New Roman"/>
          <w:color w:val="000000"/>
          <w:sz w:val="28"/>
          <w:szCs w:val="28"/>
        </w:rPr>
      </w:pPr>
      <w:r w:rsidRPr="001B6E9F">
        <w:rPr>
          <w:rFonts w:ascii="Times New Roman" w:eastAsia="Times New Roman" w:hAnsi="Times New Roman" w:cs="Times New Roman"/>
          <w:color w:val="000000"/>
          <w:sz w:val="28"/>
          <w:szCs w:val="28"/>
        </w:rPr>
        <w:t>"Черная книга" или "Черный список" - это сигнал тревоги всему человечеству нашей планеты</w:t>
      </w:r>
      <w:r>
        <w:rPr>
          <w:rFonts w:ascii="Times New Roman" w:eastAsia="Times New Roman" w:hAnsi="Times New Roman" w:cs="Times New Roman"/>
          <w:color w:val="000000"/>
          <w:sz w:val="28"/>
          <w:szCs w:val="28"/>
        </w:rPr>
        <w:t>.</w:t>
      </w:r>
      <w:r w:rsidRPr="001B6E9F">
        <w:rPr>
          <w:rFonts w:ascii="Times New Roman" w:eastAsia="Times New Roman" w:hAnsi="Times New Roman" w:cs="Times New Roman"/>
          <w:color w:val="000000"/>
          <w:sz w:val="28"/>
          <w:szCs w:val="28"/>
        </w:rPr>
        <w:t xml:space="preserve">  </w:t>
      </w:r>
    </w:p>
    <w:p w:rsidR="00FB442A" w:rsidRPr="00FB442A" w:rsidRDefault="00FB442A" w:rsidP="00FB442A">
      <w:pPr>
        <w:shd w:val="clear" w:color="auto" w:fill="FFFFFF"/>
        <w:spacing w:after="0" w:line="360" w:lineRule="auto"/>
        <w:ind w:firstLine="708"/>
        <w:jc w:val="center"/>
        <w:textAlignment w:val="baseline"/>
        <w:rPr>
          <w:rFonts w:ascii="Times New Roman" w:eastAsia="Times New Roman" w:hAnsi="Times New Roman" w:cs="Times New Roman"/>
          <w:b/>
          <w:color w:val="000000"/>
          <w:sz w:val="28"/>
          <w:szCs w:val="28"/>
        </w:rPr>
      </w:pPr>
      <w:r w:rsidRPr="00FB442A">
        <w:rPr>
          <w:rFonts w:ascii="Times New Roman" w:eastAsia="Times New Roman" w:hAnsi="Times New Roman" w:cs="Times New Roman"/>
          <w:b/>
          <w:color w:val="000000"/>
          <w:sz w:val="28"/>
          <w:szCs w:val="28"/>
        </w:rPr>
        <w:t>Берегите животных!</w:t>
      </w:r>
    </w:p>
    <w:p w:rsidR="00FF76F6" w:rsidRDefault="00FF76F6" w:rsidP="00FB442A">
      <w:pPr>
        <w:spacing w:after="0"/>
        <w:jc w:val="center"/>
        <w:rPr>
          <w:rFonts w:ascii="Times New Roman" w:hAnsi="Times New Roman" w:cs="Times New Roman"/>
          <w:sz w:val="28"/>
        </w:rPr>
      </w:pPr>
    </w:p>
    <w:p w:rsidR="00FB442A" w:rsidRDefault="00FB442A" w:rsidP="00FB442A">
      <w:pPr>
        <w:spacing w:after="0"/>
        <w:jc w:val="center"/>
        <w:rPr>
          <w:rFonts w:ascii="Times New Roman" w:hAnsi="Times New Roman" w:cs="Times New Roman"/>
          <w:sz w:val="28"/>
        </w:rPr>
      </w:pPr>
    </w:p>
    <w:p w:rsidR="00FB442A" w:rsidRDefault="00FB442A" w:rsidP="00FB442A">
      <w:pPr>
        <w:spacing w:after="0"/>
        <w:jc w:val="center"/>
        <w:rPr>
          <w:rFonts w:ascii="Times New Roman" w:hAnsi="Times New Roman" w:cs="Times New Roman"/>
          <w:sz w:val="28"/>
        </w:rPr>
      </w:pPr>
    </w:p>
    <w:p w:rsidR="00FB442A" w:rsidRDefault="00D51344" w:rsidP="00FB442A">
      <w:pPr>
        <w:spacing w:after="0"/>
        <w:jc w:val="center"/>
        <w:rPr>
          <w:rFonts w:ascii="Times New Roman" w:hAnsi="Times New Roman" w:cs="Times New Roman"/>
          <w:b/>
          <w:sz w:val="28"/>
        </w:rPr>
      </w:pPr>
      <w:r>
        <w:rPr>
          <w:rFonts w:ascii="Times New Roman" w:hAnsi="Times New Roman" w:cs="Times New Roman"/>
          <w:b/>
          <w:sz w:val="28"/>
        </w:rPr>
        <w:lastRenderedPageBreak/>
        <w:t>Литература</w:t>
      </w:r>
    </w:p>
    <w:p w:rsidR="00D51344" w:rsidRPr="00FB442A" w:rsidRDefault="00D51344" w:rsidP="00FB442A">
      <w:pPr>
        <w:spacing w:after="0"/>
        <w:jc w:val="center"/>
        <w:rPr>
          <w:rFonts w:ascii="Times New Roman" w:hAnsi="Times New Roman" w:cs="Times New Roman"/>
          <w:b/>
          <w:sz w:val="28"/>
        </w:rPr>
      </w:pPr>
    </w:p>
    <w:p w:rsidR="00D53E1F" w:rsidRPr="00D51344" w:rsidRDefault="00D53E1F" w:rsidP="00FB442A">
      <w:pPr>
        <w:pStyle w:val="af"/>
        <w:numPr>
          <w:ilvl w:val="0"/>
          <w:numId w:val="3"/>
        </w:numPr>
        <w:spacing w:after="0"/>
        <w:rPr>
          <w:rStyle w:val="af0"/>
          <w:rFonts w:ascii="Times New Roman" w:hAnsi="Times New Roman" w:cs="Times New Roman"/>
          <w:b w:val="0"/>
          <w:bCs w:val="0"/>
          <w:sz w:val="28"/>
          <w:szCs w:val="28"/>
        </w:rPr>
      </w:pPr>
      <w:r w:rsidRPr="00D51344">
        <w:rPr>
          <w:rFonts w:ascii="Times New Roman" w:hAnsi="Times New Roman" w:cs="Times New Roman"/>
          <w:sz w:val="28"/>
          <w:szCs w:val="28"/>
          <w:shd w:val="clear" w:color="auto" w:fill="FFFFFF"/>
        </w:rPr>
        <w:t>Красная книга Российской Федерации (животные) / РАН; Гл. редкол.: В. И. Данилов-Данильян и др. — </w:t>
      </w:r>
      <w:r w:rsidRPr="00D51344">
        <w:rPr>
          <w:rFonts w:ascii="Times New Roman" w:hAnsi="Times New Roman" w:cs="Times New Roman"/>
          <w:sz w:val="28"/>
          <w:szCs w:val="28"/>
        </w:rPr>
        <w:t>М.</w:t>
      </w:r>
      <w:r w:rsidRPr="00D51344">
        <w:rPr>
          <w:rFonts w:ascii="Times New Roman" w:hAnsi="Times New Roman" w:cs="Times New Roman"/>
          <w:sz w:val="28"/>
          <w:szCs w:val="28"/>
          <w:shd w:val="clear" w:color="auto" w:fill="FFFFFF"/>
        </w:rPr>
        <w:t>: АСТ: </w:t>
      </w:r>
      <w:hyperlink r:id="rId11" w:tooltip="Астрель" w:history="1">
        <w:r w:rsidRPr="00D51344">
          <w:rPr>
            <w:rStyle w:val="ac"/>
            <w:rFonts w:ascii="Times New Roman" w:hAnsi="Times New Roman" w:cs="Times New Roman"/>
            <w:color w:val="auto"/>
            <w:sz w:val="28"/>
            <w:szCs w:val="28"/>
            <w:shd w:val="clear" w:color="auto" w:fill="FFFFFF"/>
          </w:rPr>
          <w:t>Астрель</w:t>
        </w:r>
      </w:hyperlink>
      <w:r w:rsidRPr="00D51344">
        <w:rPr>
          <w:rFonts w:ascii="Times New Roman" w:hAnsi="Times New Roman" w:cs="Times New Roman"/>
          <w:sz w:val="28"/>
          <w:szCs w:val="28"/>
          <w:shd w:val="clear" w:color="auto" w:fill="FFFFFF"/>
        </w:rPr>
        <w:t>, 2001. — 862 с. — </w:t>
      </w:r>
      <w:hyperlink r:id="rId12" w:history="1">
        <w:r w:rsidRPr="00D51344">
          <w:rPr>
            <w:rStyle w:val="ac"/>
            <w:rFonts w:ascii="Times New Roman" w:hAnsi="Times New Roman" w:cs="Times New Roman"/>
            <w:color w:val="auto"/>
            <w:sz w:val="28"/>
            <w:szCs w:val="28"/>
            <w:shd w:val="clear" w:color="auto" w:fill="FFFFFF"/>
          </w:rPr>
          <w:t>ISBN 5-17-005792-X</w:t>
        </w:r>
      </w:hyperlink>
      <w:r w:rsidRPr="00D51344">
        <w:rPr>
          <w:rFonts w:ascii="Times New Roman" w:hAnsi="Times New Roman" w:cs="Times New Roman"/>
          <w:sz w:val="28"/>
          <w:szCs w:val="28"/>
          <w:shd w:val="clear" w:color="auto" w:fill="FFFFFF"/>
        </w:rPr>
        <w:t>, 5-271-00651-4</w:t>
      </w:r>
      <w:r w:rsidRPr="00D51344">
        <w:rPr>
          <w:rStyle w:val="af0"/>
          <w:rFonts w:ascii="Times New Roman" w:hAnsi="Times New Roman" w:cs="Times New Roman"/>
          <w:sz w:val="28"/>
          <w:szCs w:val="28"/>
          <w:bdr w:val="none" w:sz="0" w:space="0" w:color="auto" w:frame="1"/>
          <w:shd w:val="clear" w:color="auto" w:fill="FFFFFF"/>
        </w:rPr>
        <w:t xml:space="preserve"> </w:t>
      </w:r>
    </w:p>
    <w:p w:rsidR="00D53E1F" w:rsidRPr="00655F23" w:rsidRDefault="00D53E1F" w:rsidP="00FB442A">
      <w:pPr>
        <w:pStyle w:val="af"/>
        <w:numPr>
          <w:ilvl w:val="0"/>
          <w:numId w:val="3"/>
        </w:numPr>
        <w:spacing w:after="0"/>
        <w:rPr>
          <w:rFonts w:ascii="Times New Roman" w:hAnsi="Times New Roman" w:cs="Times New Roman"/>
          <w:b/>
          <w:sz w:val="28"/>
          <w:szCs w:val="28"/>
        </w:rPr>
      </w:pPr>
      <w:r w:rsidRPr="00655F23">
        <w:rPr>
          <w:rStyle w:val="af0"/>
          <w:rFonts w:ascii="Times New Roman" w:hAnsi="Times New Roman" w:cs="Times New Roman"/>
          <w:b w:val="0"/>
          <w:sz w:val="28"/>
          <w:szCs w:val="28"/>
          <w:bdr w:val="none" w:sz="0" w:space="0" w:color="auto" w:frame="1"/>
          <w:shd w:val="clear" w:color="auto" w:fill="FFFFFF"/>
        </w:rPr>
        <w:t>Красная книга: животные</w:t>
      </w:r>
    </w:p>
    <w:p w:rsidR="00D53E1F" w:rsidRPr="00D51344" w:rsidRDefault="00D53E1F" w:rsidP="00D53E1F">
      <w:pPr>
        <w:spacing w:after="0"/>
        <w:rPr>
          <w:rFonts w:ascii="Times New Roman" w:hAnsi="Times New Roman" w:cs="Times New Roman"/>
          <w:sz w:val="28"/>
          <w:szCs w:val="28"/>
        </w:rPr>
      </w:pPr>
    </w:p>
    <w:p w:rsidR="00D53E1F" w:rsidRPr="00D51344" w:rsidRDefault="00FB442A" w:rsidP="00D53E1F">
      <w:pPr>
        <w:jc w:val="center"/>
        <w:rPr>
          <w:rStyle w:val="af0"/>
          <w:rFonts w:ascii="Times New Roman" w:hAnsi="Times New Roman" w:cs="Times New Roman"/>
          <w:b w:val="0"/>
          <w:sz w:val="28"/>
          <w:szCs w:val="28"/>
          <w:bdr w:val="none" w:sz="0" w:space="0" w:color="auto" w:frame="1"/>
          <w:shd w:val="clear" w:color="auto" w:fill="FFFFFF"/>
        </w:rPr>
      </w:pPr>
      <w:r w:rsidRPr="00D51344">
        <w:rPr>
          <w:rFonts w:ascii="Times New Roman" w:hAnsi="Times New Roman" w:cs="Times New Roman"/>
          <w:b/>
          <w:sz w:val="28"/>
          <w:szCs w:val="28"/>
        </w:rPr>
        <w:t>Интернет источники</w:t>
      </w:r>
    </w:p>
    <w:p w:rsidR="00D51344" w:rsidRPr="00B15BFB" w:rsidRDefault="00D51344" w:rsidP="00D51344">
      <w:pPr>
        <w:spacing w:after="0" w:line="360" w:lineRule="auto"/>
        <w:rPr>
          <w:rFonts w:ascii="Times New Roman" w:hAnsi="Times New Roman" w:cs="Times New Roman"/>
          <w:sz w:val="28"/>
          <w:szCs w:val="28"/>
          <w:bdr w:val="none" w:sz="0" w:space="0" w:color="auto" w:frame="1"/>
          <w:shd w:val="clear" w:color="auto" w:fill="D81E05"/>
        </w:rPr>
      </w:pPr>
      <w:r w:rsidRPr="00D51344">
        <w:rPr>
          <w:rFonts w:ascii="Times New Roman" w:eastAsia="Times New Roman" w:hAnsi="Times New Roman" w:cs="Times New Roman"/>
          <w:sz w:val="28"/>
          <w:szCs w:val="28"/>
          <w:lang w:val="en-US"/>
        </w:rPr>
        <w:t>http:/cicon.ru</w:t>
      </w:r>
      <w:r w:rsidR="00B15BFB">
        <w:rPr>
          <w:rFonts w:ascii="Times New Roman" w:eastAsia="Times New Roman" w:hAnsi="Times New Roman" w:cs="Times New Roman"/>
          <w:sz w:val="28"/>
          <w:szCs w:val="28"/>
        </w:rPr>
        <w:t xml:space="preserve">  </w:t>
      </w:r>
    </w:p>
    <w:p w:rsidR="00FB442A" w:rsidRPr="00D51344" w:rsidRDefault="00FB442A" w:rsidP="00D51344">
      <w:pPr>
        <w:shd w:val="clear" w:color="auto" w:fill="FFFFFF"/>
        <w:spacing w:after="0" w:line="360" w:lineRule="auto"/>
        <w:textAlignment w:val="baseline"/>
        <w:rPr>
          <w:rFonts w:ascii="Times New Roman" w:eastAsia="Times New Roman" w:hAnsi="Times New Roman" w:cs="Times New Roman"/>
          <w:sz w:val="28"/>
          <w:szCs w:val="28"/>
          <w:lang w:val="en-US"/>
        </w:rPr>
      </w:pPr>
      <w:r w:rsidRPr="00D51344">
        <w:rPr>
          <w:rFonts w:ascii="Times New Roman" w:eastAsia="Times New Roman" w:hAnsi="Times New Roman" w:cs="Times New Roman"/>
          <w:sz w:val="28"/>
          <w:szCs w:val="28"/>
          <w:lang w:val="en-US"/>
        </w:rPr>
        <w:t>http://fb. ru/article/145406/chernaya-kniga-jivotnyih</w:t>
      </w:r>
    </w:p>
    <w:p w:rsidR="00FB442A" w:rsidRPr="00493DD3" w:rsidRDefault="00FB442A" w:rsidP="00D51344">
      <w:pPr>
        <w:shd w:val="clear" w:color="auto" w:fill="FFFFFF"/>
        <w:spacing w:after="0" w:line="360" w:lineRule="auto"/>
        <w:textAlignment w:val="baseline"/>
        <w:rPr>
          <w:rFonts w:ascii="Times New Roman" w:eastAsia="Times New Roman" w:hAnsi="Times New Roman" w:cs="Times New Roman"/>
          <w:sz w:val="28"/>
          <w:szCs w:val="34"/>
          <w:lang w:val="en-US"/>
        </w:rPr>
      </w:pPr>
      <w:r w:rsidRPr="00D51344">
        <w:rPr>
          <w:rFonts w:ascii="Times New Roman" w:eastAsia="Times New Roman" w:hAnsi="Times New Roman" w:cs="Times New Roman"/>
          <w:sz w:val="28"/>
          <w:szCs w:val="28"/>
          <w:lang w:val="en-US"/>
        </w:rPr>
        <w:t>h</w:t>
      </w:r>
      <w:r w:rsidR="00D51344">
        <w:rPr>
          <w:rFonts w:ascii="Times New Roman" w:eastAsia="Times New Roman" w:hAnsi="Times New Roman" w:cs="Times New Roman"/>
          <w:sz w:val="28"/>
          <w:szCs w:val="28"/>
          <w:lang w:val="en-US"/>
        </w:rPr>
        <w:t>ttp://dic. academic. ru/</w:t>
      </w:r>
    </w:p>
    <w:p w:rsidR="00FF76F6" w:rsidRPr="00D51344" w:rsidRDefault="00D53E1F" w:rsidP="00D51344">
      <w:pPr>
        <w:spacing w:after="0" w:line="360" w:lineRule="auto"/>
        <w:rPr>
          <w:rFonts w:ascii="Times New Roman" w:hAnsi="Times New Roman" w:cs="Times New Roman"/>
          <w:sz w:val="20"/>
          <w:lang w:val="en-US"/>
        </w:rPr>
      </w:pPr>
      <w:r w:rsidRPr="00493DD3">
        <w:rPr>
          <w:rFonts w:ascii="Times New Roman" w:hAnsi="Times New Roman" w:cs="Times New Roman"/>
          <w:sz w:val="28"/>
          <w:szCs w:val="34"/>
          <w:shd w:val="clear" w:color="auto" w:fill="FFFFFF"/>
          <w:lang w:val="en-US"/>
        </w:rPr>
        <w:t>https://givotniymir.ru</w:t>
      </w:r>
    </w:p>
    <w:p w:rsidR="00FF76F6" w:rsidRPr="00FB442A" w:rsidRDefault="00FF76F6" w:rsidP="00D51344">
      <w:pPr>
        <w:spacing w:after="0"/>
        <w:jc w:val="center"/>
        <w:rPr>
          <w:rFonts w:ascii="Times New Roman" w:hAnsi="Times New Roman" w:cs="Times New Roman"/>
          <w:sz w:val="28"/>
          <w:lang w:val="en-US"/>
        </w:rPr>
      </w:pPr>
    </w:p>
    <w:p w:rsidR="00FF76F6" w:rsidRPr="00FB442A" w:rsidRDefault="00FF76F6" w:rsidP="00F01F69">
      <w:pPr>
        <w:jc w:val="center"/>
        <w:rPr>
          <w:rFonts w:ascii="Times New Roman" w:hAnsi="Times New Roman" w:cs="Times New Roman"/>
          <w:sz w:val="28"/>
          <w:lang w:val="en-US"/>
        </w:rPr>
      </w:pPr>
    </w:p>
    <w:sectPr w:rsidR="00FF76F6" w:rsidRPr="00FB442A" w:rsidSect="00FF76F6">
      <w:footerReference w:type="default" r:id="rId13"/>
      <w:pgSz w:w="11906" w:h="16838"/>
      <w:pgMar w:top="1134" w:right="850" w:bottom="1134" w:left="1701" w:header="708" w:footer="145"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4C65" w:rsidRDefault="00684C65" w:rsidP="00FF76F6">
      <w:pPr>
        <w:spacing w:after="0" w:line="240" w:lineRule="auto"/>
      </w:pPr>
      <w:r>
        <w:separator/>
      </w:r>
    </w:p>
  </w:endnote>
  <w:endnote w:type="continuationSeparator" w:id="1">
    <w:p w:rsidR="00684C65" w:rsidRDefault="00684C65" w:rsidP="00FF76F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7152891"/>
      <w:docPartObj>
        <w:docPartGallery w:val="Page Numbers (Bottom of Page)"/>
        <w:docPartUnique/>
      </w:docPartObj>
    </w:sdtPr>
    <w:sdtContent>
      <w:p w:rsidR="00D53E1F" w:rsidRDefault="00880D42">
        <w:pPr>
          <w:pStyle w:val="a5"/>
          <w:jc w:val="center"/>
        </w:pPr>
        <w:fldSimple w:instr=" PAGE   \* MERGEFORMAT ">
          <w:r w:rsidR="00B92A1D">
            <w:rPr>
              <w:noProof/>
            </w:rPr>
            <w:t>6</w:t>
          </w:r>
        </w:fldSimple>
      </w:p>
    </w:sdtContent>
  </w:sdt>
  <w:p w:rsidR="00D53E1F" w:rsidRDefault="00D53E1F">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4C65" w:rsidRDefault="00684C65" w:rsidP="00FF76F6">
      <w:pPr>
        <w:spacing w:after="0" w:line="240" w:lineRule="auto"/>
      </w:pPr>
      <w:r>
        <w:separator/>
      </w:r>
    </w:p>
  </w:footnote>
  <w:footnote w:type="continuationSeparator" w:id="1">
    <w:p w:rsidR="00684C65" w:rsidRDefault="00684C65" w:rsidP="00FF76F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E93C52"/>
    <w:multiLevelType w:val="hybridMultilevel"/>
    <w:tmpl w:val="B43869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632A04"/>
    <w:multiLevelType w:val="hybridMultilevel"/>
    <w:tmpl w:val="066E0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5FE1BB9"/>
    <w:multiLevelType w:val="hybridMultilevel"/>
    <w:tmpl w:val="6E1A5052"/>
    <w:lvl w:ilvl="0" w:tplc="0419000D">
      <w:start w:val="1"/>
      <w:numFmt w:val="bullet"/>
      <w:lvlText w:val=""/>
      <w:lvlJc w:val="left"/>
      <w:pPr>
        <w:ind w:left="1001" w:hanging="360"/>
      </w:pPr>
      <w:rPr>
        <w:rFonts w:ascii="Wingdings" w:hAnsi="Wingdings" w:hint="default"/>
      </w:rPr>
    </w:lvl>
    <w:lvl w:ilvl="1" w:tplc="04190003" w:tentative="1">
      <w:start w:val="1"/>
      <w:numFmt w:val="bullet"/>
      <w:lvlText w:val="o"/>
      <w:lvlJc w:val="left"/>
      <w:pPr>
        <w:ind w:left="1721" w:hanging="360"/>
      </w:pPr>
      <w:rPr>
        <w:rFonts w:ascii="Courier New" w:hAnsi="Courier New" w:cs="Courier New" w:hint="default"/>
      </w:rPr>
    </w:lvl>
    <w:lvl w:ilvl="2" w:tplc="04190005" w:tentative="1">
      <w:start w:val="1"/>
      <w:numFmt w:val="bullet"/>
      <w:lvlText w:val=""/>
      <w:lvlJc w:val="left"/>
      <w:pPr>
        <w:ind w:left="2441" w:hanging="360"/>
      </w:pPr>
      <w:rPr>
        <w:rFonts w:ascii="Wingdings" w:hAnsi="Wingdings" w:hint="default"/>
      </w:rPr>
    </w:lvl>
    <w:lvl w:ilvl="3" w:tplc="04190001" w:tentative="1">
      <w:start w:val="1"/>
      <w:numFmt w:val="bullet"/>
      <w:lvlText w:val=""/>
      <w:lvlJc w:val="left"/>
      <w:pPr>
        <w:ind w:left="3161" w:hanging="360"/>
      </w:pPr>
      <w:rPr>
        <w:rFonts w:ascii="Symbol" w:hAnsi="Symbol" w:hint="default"/>
      </w:rPr>
    </w:lvl>
    <w:lvl w:ilvl="4" w:tplc="04190003" w:tentative="1">
      <w:start w:val="1"/>
      <w:numFmt w:val="bullet"/>
      <w:lvlText w:val="o"/>
      <w:lvlJc w:val="left"/>
      <w:pPr>
        <w:ind w:left="3881" w:hanging="360"/>
      </w:pPr>
      <w:rPr>
        <w:rFonts w:ascii="Courier New" w:hAnsi="Courier New" w:cs="Courier New" w:hint="default"/>
      </w:rPr>
    </w:lvl>
    <w:lvl w:ilvl="5" w:tplc="04190005" w:tentative="1">
      <w:start w:val="1"/>
      <w:numFmt w:val="bullet"/>
      <w:lvlText w:val=""/>
      <w:lvlJc w:val="left"/>
      <w:pPr>
        <w:ind w:left="4601" w:hanging="360"/>
      </w:pPr>
      <w:rPr>
        <w:rFonts w:ascii="Wingdings" w:hAnsi="Wingdings" w:hint="default"/>
      </w:rPr>
    </w:lvl>
    <w:lvl w:ilvl="6" w:tplc="04190001" w:tentative="1">
      <w:start w:val="1"/>
      <w:numFmt w:val="bullet"/>
      <w:lvlText w:val=""/>
      <w:lvlJc w:val="left"/>
      <w:pPr>
        <w:ind w:left="5321" w:hanging="360"/>
      </w:pPr>
      <w:rPr>
        <w:rFonts w:ascii="Symbol" w:hAnsi="Symbol" w:hint="default"/>
      </w:rPr>
    </w:lvl>
    <w:lvl w:ilvl="7" w:tplc="04190003" w:tentative="1">
      <w:start w:val="1"/>
      <w:numFmt w:val="bullet"/>
      <w:lvlText w:val="o"/>
      <w:lvlJc w:val="left"/>
      <w:pPr>
        <w:ind w:left="6041" w:hanging="360"/>
      </w:pPr>
      <w:rPr>
        <w:rFonts w:ascii="Courier New" w:hAnsi="Courier New" w:cs="Courier New" w:hint="default"/>
      </w:rPr>
    </w:lvl>
    <w:lvl w:ilvl="8" w:tplc="04190005" w:tentative="1">
      <w:start w:val="1"/>
      <w:numFmt w:val="bullet"/>
      <w:lvlText w:val=""/>
      <w:lvlJc w:val="left"/>
      <w:pPr>
        <w:ind w:left="6761"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F01F69"/>
    <w:rsid w:val="0000504F"/>
    <w:rsid w:val="00084A5F"/>
    <w:rsid w:val="002D4AA7"/>
    <w:rsid w:val="00493DD3"/>
    <w:rsid w:val="00497DB0"/>
    <w:rsid w:val="00655F23"/>
    <w:rsid w:val="00684C65"/>
    <w:rsid w:val="00880D42"/>
    <w:rsid w:val="00B15BFB"/>
    <w:rsid w:val="00B92A1D"/>
    <w:rsid w:val="00BF56A3"/>
    <w:rsid w:val="00D51344"/>
    <w:rsid w:val="00D53E1F"/>
    <w:rsid w:val="00F01F69"/>
    <w:rsid w:val="00FA7378"/>
    <w:rsid w:val="00FB442A"/>
    <w:rsid w:val="00FF76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4AA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F76F6"/>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FF76F6"/>
  </w:style>
  <w:style w:type="paragraph" w:styleId="a5">
    <w:name w:val="footer"/>
    <w:basedOn w:val="a"/>
    <w:link w:val="a6"/>
    <w:uiPriority w:val="99"/>
    <w:unhideWhenUsed/>
    <w:rsid w:val="00FF76F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F76F6"/>
  </w:style>
  <w:style w:type="paragraph" w:styleId="a7">
    <w:name w:val="No Spacing"/>
    <w:link w:val="a8"/>
    <w:uiPriority w:val="1"/>
    <w:qFormat/>
    <w:rsid w:val="00FF76F6"/>
    <w:pPr>
      <w:spacing w:after="0" w:line="240" w:lineRule="auto"/>
    </w:pPr>
    <w:rPr>
      <w:lang w:eastAsia="en-US"/>
    </w:rPr>
  </w:style>
  <w:style w:type="character" w:customStyle="1" w:styleId="a8">
    <w:name w:val="Без интервала Знак"/>
    <w:basedOn w:val="a0"/>
    <w:link w:val="a7"/>
    <w:uiPriority w:val="1"/>
    <w:rsid w:val="00FF76F6"/>
    <w:rPr>
      <w:lang w:eastAsia="en-US"/>
    </w:rPr>
  </w:style>
  <w:style w:type="paragraph" w:styleId="a9">
    <w:name w:val="Balloon Text"/>
    <w:basedOn w:val="a"/>
    <w:link w:val="aa"/>
    <w:uiPriority w:val="99"/>
    <w:semiHidden/>
    <w:unhideWhenUsed/>
    <w:rsid w:val="00FF76F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F76F6"/>
    <w:rPr>
      <w:rFonts w:ascii="Tahoma" w:hAnsi="Tahoma" w:cs="Tahoma"/>
      <w:sz w:val="16"/>
      <w:szCs w:val="16"/>
    </w:rPr>
  </w:style>
  <w:style w:type="paragraph" w:styleId="ab">
    <w:name w:val="Normal (Web)"/>
    <w:basedOn w:val="a"/>
    <w:uiPriority w:val="99"/>
    <w:semiHidden/>
    <w:unhideWhenUsed/>
    <w:rsid w:val="00497DB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
    <w:name w:val="w"/>
    <w:basedOn w:val="a0"/>
    <w:rsid w:val="00084A5F"/>
  </w:style>
  <w:style w:type="character" w:styleId="ac">
    <w:name w:val="Hyperlink"/>
    <w:basedOn w:val="a0"/>
    <w:uiPriority w:val="99"/>
    <w:unhideWhenUsed/>
    <w:rsid w:val="00084A5F"/>
    <w:rPr>
      <w:color w:val="0000FF"/>
      <w:u w:val="single"/>
    </w:rPr>
  </w:style>
  <w:style w:type="paragraph" w:styleId="ad">
    <w:name w:val="Title"/>
    <w:basedOn w:val="a"/>
    <w:next w:val="a"/>
    <w:link w:val="ae"/>
    <w:uiPriority w:val="10"/>
    <w:qFormat/>
    <w:rsid w:val="00084A5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e">
    <w:name w:val="Название Знак"/>
    <w:basedOn w:val="a0"/>
    <w:link w:val="ad"/>
    <w:uiPriority w:val="10"/>
    <w:rsid w:val="00084A5F"/>
    <w:rPr>
      <w:rFonts w:asciiTheme="majorHAnsi" w:eastAsiaTheme="majorEastAsia" w:hAnsiTheme="majorHAnsi" w:cstheme="majorBidi"/>
      <w:color w:val="17365D" w:themeColor="text2" w:themeShade="BF"/>
      <w:spacing w:val="5"/>
      <w:kern w:val="28"/>
      <w:sz w:val="52"/>
      <w:szCs w:val="52"/>
    </w:rPr>
  </w:style>
  <w:style w:type="paragraph" w:styleId="af">
    <w:name w:val="List Paragraph"/>
    <w:basedOn w:val="a"/>
    <w:uiPriority w:val="34"/>
    <w:qFormat/>
    <w:rsid w:val="00FB442A"/>
    <w:pPr>
      <w:ind w:left="720"/>
      <w:contextualSpacing/>
    </w:pPr>
  </w:style>
  <w:style w:type="character" w:styleId="af0">
    <w:name w:val="Strong"/>
    <w:basedOn w:val="a0"/>
    <w:uiPriority w:val="22"/>
    <w:qFormat/>
    <w:rsid w:val="00D53E1F"/>
    <w:rPr>
      <w:b/>
      <w:bCs/>
    </w:rPr>
  </w:style>
</w:styles>
</file>

<file path=word/webSettings.xml><?xml version="1.0" encoding="utf-8"?>
<w:webSettings xmlns:r="http://schemas.openxmlformats.org/officeDocument/2006/relationships" xmlns:w="http://schemas.openxmlformats.org/wordprocessingml/2006/main">
  <w:divs>
    <w:div w:id="132991420">
      <w:bodyDiv w:val="1"/>
      <w:marLeft w:val="0"/>
      <w:marRight w:val="0"/>
      <w:marTop w:val="0"/>
      <w:marBottom w:val="0"/>
      <w:divBdr>
        <w:top w:val="none" w:sz="0" w:space="0" w:color="auto"/>
        <w:left w:val="none" w:sz="0" w:space="0" w:color="auto"/>
        <w:bottom w:val="none" w:sz="0" w:space="0" w:color="auto"/>
        <w:right w:val="none" w:sz="0" w:space="0" w:color="auto"/>
      </w:divBdr>
    </w:div>
    <w:div w:id="1115054984">
      <w:bodyDiv w:val="1"/>
      <w:marLeft w:val="0"/>
      <w:marRight w:val="0"/>
      <w:marTop w:val="0"/>
      <w:marBottom w:val="0"/>
      <w:divBdr>
        <w:top w:val="none" w:sz="0" w:space="0" w:color="auto"/>
        <w:left w:val="none" w:sz="0" w:space="0" w:color="auto"/>
        <w:bottom w:val="none" w:sz="0" w:space="0" w:color="auto"/>
        <w:right w:val="none" w:sz="0" w:space="0" w:color="auto"/>
      </w:divBdr>
    </w:div>
    <w:div w:id="1797479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6%D0%B8%D0%B2%D0%BE%D1%82%D0%BD%D1%8B%D0%B5"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pandia.ru/text/category/vinovnik/" TargetMode="External"/><Relationship Id="rId12" Type="http://schemas.openxmlformats.org/officeDocument/2006/relationships/hyperlink" Target="https://ru.wikipedia.org/wiki/%D0%A1%D0%BB%D1%83%D0%B6%D0%B5%D0%B1%D0%BD%D0%B0%D1%8F:%D0%98%D1%81%D1%82%D0%BE%D1%87%D0%BD%D0%B8%D0%BA%D0%B8_%D0%BA%D0%BD%D0%B8%D0%B3/517005792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u.wikipedia.org/wiki/%D0%90%D1%81%D1%82%D1%80%D0%B5%D0%BB%D1%8C"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ru.wikipedia.org/wiki/%D0%93%D1%80%D0%B8%D0%B1%D1%8B" TargetMode="External"/><Relationship Id="rId4" Type="http://schemas.openxmlformats.org/officeDocument/2006/relationships/webSettings" Target="webSettings.xml"/><Relationship Id="rId9" Type="http://schemas.openxmlformats.org/officeDocument/2006/relationships/hyperlink" Target="https://ru.wikipedia.org/wiki/%D0%A0%D0%B0%D1%81%D1%82%D0%B5%D0%BD%D0%B8%D1%8F"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1741</Words>
  <Characters>9926</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Света</dc:creator>
  <cp:lastModifiedBy>Света</cp:lastModifiedBy>
  <cp:revision>4</cp:revision>
  <dcterms:created xsi:type="dcterms:W3CDTF">2021-10-22T08:17:00Z</dcterms:created>
  <dcterms:modified xsi:type="dcterms:W3CDTF">2021-10-22T08:24:00Z</dcterms:modified>
</cp:coreProperties>
</file>